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133" w:rsidRDefault="007C0133" w:rsidP="007C01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>
        <w:rPr>
          <w:rFonts w:ascii="Times New Roman" w:hAnsi="Times New Roman" w:cs="Times New Roman"/>
          <w:b/>
          <w:sz w:val="28"/>
          <w:szCs w:val="28"/>
        </w:rPr>
        <w:t>В</w:t>
      </w:r>
      <w:r w:rsidRPr="007A51AC">
        <w:rPr>
          <w:rFonts w:ascii="Times New Roman" w:hAnsi="Times New Roman" w:cs="Times New Roman"/>
          <w:b/>
          <w:sz w:val="28"/>
          <w:szCs w:val="28"/>
        </w:rPr>
        <w:t>еб-</w:t>
      </w:r>
      <w:proofErr w:type="spellStart"/>
      <w:r w:rsidRPr="007A51AC">
        <w:rPr>
          <w:rFonts w:ascii="Times New Roman" w:hAnsi="Times New Roman" w:cs="Times New Roman"/>
          <w:b/>
          <w:sz w:val="28"/>
          <w:szCs w:val="28"/>
        </w:rPr>
        <w:t>квестов</w:t>
      </w:r>
      <w:proofErr w:type="spellEnd"/>
      <w:r w:rsidRPr="007A51AC">
        <w:rPr>
          <w:rFonts w:ascii="Times New Roman" w:hAnsi="Times New Roman" w:cs="Times New Roman"/>
          <w:b/>
          <w:sz w:val="28"/>
          <w:szCs w:val="28"/>
        </w:rPr>
        <w:t xml:space="preserve"> для уроков английского языка</w:t>
      </w:r>
      <w:r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10346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26"/>
        <w:gridCol w:w="7320"/>
      </w:tblGrid>
      <w:tr w:rsidR="002F30EC" w:rsidTr="002F30EC">
        <w:trPr>
          <w:trHeight w:val="647"/>
        </w:trPr>
        <w:tc>
          <w:tcPr>
            <w:tcW w:w="3026" w:type="dxa"/>
          </w:tcPr>
          <w:p w:rsidR="007C0133" w:rsidRPr="000C58BC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>Название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</w:p>
        </w:tc>
        <w:tc>
          <w:tcPr>
            <w:tcW w:w="7320" w:type="dxa"/>
          </w:tcPr>
          <w:p w:rsidR="007C0133" w:rsidRPr="0075537F" w:rsidRDefault="006133CD" w:rsidP="0090108E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Голливуд – колыбельная американской киноиндустрии</w:t>
            </w:r>
          </w:p>
        </w:tc>
      </w:tr>
      <w:tr w:rsidR="002F30EC" w:rsidTr="002F30EC">
        <w:trPr>
          <w:trHeight w:val="632"/>
        </w:trPr>
        <w:tc>
          <w:tcPr>
            <w:tcW w:w="3026" w:type="dxa"/>
          </w:tcPr>
          <w:p w:rsidR="007C0133" w:rsidRPr="000C58BC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Тип  Веб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7320" w:type="dxa"/>
          </w:tcPr>
          <w:p w:rsidR="007C0133" w:rsidRPr="005E0D88" w:rsidRDefault="007C0133" w:rsidP="00EA79E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творческий</w:t>
            </w: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Веб-</w:t>
            </w:r>
            <w:proofErr w:type="spellStart"/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квест</w:t>
            </w:r>
            <w:proofErr w:type="spellEnd"/>
          </w:p>
        </w:tc>
      </w:tr>
      <w:tr w:rsidR="002F30EC" w:rsidTr="002F30EC">
        <w:trPr>
          <w:trHeight w:val="1309"/>
        </w:trPr>
        <w:tc>
          <w:tcPr>
            <w:tcW w:w="3026" w:type="dxa"/>
          </w:tcPr>
          <w:p w:rsidR="007C0133" w:rsidRPr="000C58BC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7320" w:type="dxa"/>
          </w:tcPr>
          <w:p w:rsidR="007C0133" w:rsidRPr="007C0133" w:rsidRDefault="007C0133" w:rsidP="0090108E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Pr="007C013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ктивизация познавательной деятельности учащихся через </w:t>
            </w:r>
            <w:r w:rsidR="00EA79E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побуждение учащихся к самостоятельному и коллективному поиску новых знаний и </w:t>
            </w:r>
            <w:proofErr w:type="gramStart"/>
            <w:r w:rsidR="00EA79EF">
              <w:rPr>
                <w:rFonts w:ascii="Times New Roman" w:hAnsi="Times New Roman" w:cs="Times New Roman"/>
                <w:i/>
                <w:sz w:val="28"/>
                <w:szCs w:val="28"/>
              </w:rPr>
              <w:t>расширению</w:t>
            </w:r>
            <w:proofErr w:type="gramEnd"/>
            <w:r w:rsidR="00EA79E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 углублению уже имеющихся знаний</w:t>
            </w:r>
          </w:p>
        </w:tc>
      </w:tr>
      <w:tr w:rsidR="002F30EC" w:rsidTr="002F30EC">
        <w:trPr>
          <w:trHeight w:val="4289"/>
        </w:trPr>
        <w:tc>
          <w:tcPr>
            <w:tcW w:w="3026" w:type="dxa"/>
          </w:tcPr>
          <w:p w:rsidR="007C0133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7320" w:type="dxa"/>
          </w:tcPr>
          <w:p w:rsidR="007C0133" w:rsidRPr="005C2E6D" w:rsidRDefault="007C0133" w:rsidP="007C0133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C2E6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Блистательный Голливуд – это дом для звезд мировой величины и для студий, на которых рождаются шедевры. Голливуд – это </w:t>
            </w:r>
            <w:r w:rsidRPr="005C2E6D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Pr="005C2E6D">
              <w:rPr>
                <w:rStyle w:val="a6"/>
                <w:rFonts w:ascii="Times New Roman" w:hAnsi="Times New Roman" w:cs="Times New Roman"/>
                <w:sz w:val="28"/>
                <w:szCs w:val="28"/>
              </w:rPr>
              <w:t>есто, где собираются звезды мирового масштаба; место, где люди показывают себя «</w:t>
            </w:r>
            <w:proofErr w:type="gramStart"/>
            <w:r w:rsidRPr="005C2E6D">
              <w:rPr>
                <w:rStyle w:val="a6"/>
                <w:rFonts w:ascii="Times New Roman" w:hAnsi="Times New Roman" w:cs="Times New Roman"/>
                <w:sz w:val="28"/>
                <w:szCs w:val="28"/>
              </w:rPr>
              <w:t>во все оружии</w:t>
            </w:r>
            <w:proofErr w:type="gramEnd"/>
            <w:r w:rsidRPr="005C2E6D">
              <w:rPr>
                <w:rStyle w:val="a6"/>
                <w:rFonts w:ascii="Times New Roman" w:hAnsi="Times New Roman" w:cs="Times New Roman"/>
                <w:sz w:val="28"/>
                <w:szCs w:val="28"/>
              </w:rPr>
              <w:t>» и не мыслят по-другому; место, где «зарождается» новый человеческий талант и, к сожалению, «угасает» старый; место, которое может вместить в себя всю мировую элиту; место, где эта же элита проживает немалую часть своей жизни по неписаным законам «модности» и «нужности» именно «здесь и сейчас»</w:t>
            </w:r>
            <w:r w:rsidRPr="005C2E6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5C2E6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Кинематографическое производство Голливуда – самое претенциозное, тут «куются» миллиарды долларов. Я предлагаю Вам познакомиться с некоторыми интересными фактами о Голливуде, иначе именуемом Фабрикой грез.</w:t>
            </w:r>
          </w:p>
        </w:tc>
      </w:tr>
      <w:tr w:rsidR="002F30EC" w:rsidTr="002F30EC">
        <w:trPr>
          <w:trHeight w:val="4514"/>
        </w:trPr>
        <w:tc>
          <w:tcPr>
            <w:tcW w:w="3026" w:type="dxa"/>
          </w:tcPr>
          <w:p w:rsidR="007C0133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7C0133" w:rsidRDefault="007C0133" w:rsidP="007C0133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7C0133" w:rsidRDefault="007C0133" w:rsidP="007C0133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7C0133" w:rsidRDefault="007C0133" w:rsidP="007C0133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7C0133" w:rsidRPr="00B300FD" w:rsidRDefault="007C0133" w:rsidP="007C0133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языковые интересы.</w:t>
            </w:r>
          </w:p>
        </w:tc>
        <w:tc>
          <w:tcPr>
            <w:tcW w:w="7320" w:type="dxa"/>
          </w:tcPr>
          <w:p w:rsidR="007C0133" w:rsidRPr="005E0D88" w:rsidRDefault="006133CD" w:rsidP="006133C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8</w:t>
            </w:r>
            <w:r w:rsidR="007C0133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 базового уровня</w:t>
            </w:r>
            <w:r w:rsidR="007C013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 степенью владения английским языком </w:t>
            </w:r>
            <w:r w:rsidR="007C0133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Intermediate</w:t>
            </w:r>
            <w:r w:rsidR="007C0133">
              <w:rPr>
                <w:rFonts w:ascii="Times New Roman" w:hAnsi="Times New Roman" w:cs="Times New Roman"/>
                <w:i/>
                <w:sz w:val="28"/>
                <w:szCs w:val="28"/>
              </w:rPr>
              <w:t>, интересующийся расширением лингвострановедческих знаний.</w:t>
            </w:r>
          </w:p>
        </w:tc>
      </w:tr>
      <w:tr w:rsidR="002F30EC" w:rsidTr="002F30EC">
        <w:trPr>
          <w:trHeight w:val="1941"/>
        </w:trPr>
        <w:tc>
          <w:tcPr>
            <w:tcW w:w="3026" w:type="dxa"/>
          </w:tcPr>
          <w:p w:rsidR="007C0133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Формирование коммуникативной компетенции учащихся (кратко прокомментировать, какой компонент находит реализацию в Веб-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квесте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):</w:t>
            </w:r>
          </w:p>
          <w:p w:rsidR="007C0133" w:rsidRPr="00CC3AB0" w:rsidRDefault="007C0133" w:rsidP="007C0133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7C0133" w:rsidRPr="00CC3AB0" w:rsidRDefault="007C0133" w:rsidP="007C0133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7C0133" w:rsidRPr="00CC3AB0" w:rsidRDefault="007C0133" w:rsidP="007C0133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7C0133" w:rsidRPr="00CC3AB0" w:rsidRDefault="007C0133" w:rsidP="007C0133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7C0133" w:rsidRPr="00CC3AB0" w:rsidRDefault="007C0133" w:rsidP="007C0133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7C0133" w:rsidRPr="00B300FD" w:rsidRDefault="007C0133" w:rsidP="0090108E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320" w:type="dxa"/>
          </w:tcPr>
          <w:p w:rsidR="007C0133" w:rsidRDefault="006133CD" w:rsidP="0090108E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С</w:t>
            </w:r>
            <w:r w:rsidR="007C0133" w:rsidRPr="00CC3AB0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оциолингвистическая компетенция выражается в способности выбирать и использовать адекватные языковые формы и средства в зависимости от цели и ситуации общения, от социальных ролей участников коммуникации, то есть от того, кто является партнером по </w:t>
            </w:r>
            <w:r w:rsidR="007C0133">
              <w:rPr>
                <w:rFonts w:ascii="Times New Roman" w:hAnsi="Times New Roman" w:cs="Times New Roman"/>
                <w:i/>
                <w:sz w:val="28"/>
                <w:szCs w:val="28"/>
              </w:rPr>
              <w:t>общению.</w:t>
            </w:r>
          </w:p>
          <w:p w:rsidR="00997345" w:rsidRPr="005C2E6D" w:rsidRDefault="005C2E6D" w:rsidP="005C2E6D">
            <w:pPr>
              <w:pStyle w:val="a7"/>
              <w:spacing w:before="0" w:beforeAutospacing="0" w:after="0" w:afterAutospacing="0" w:line="276" w:lineRule="auto"/>
              <w:rPr>
                <w:i/>
                <w:sz w:val="28"/>
                <w:szCs w:val="28"/>
              </w:rPr>
            </w:pPr>
            <w:r w:rsidRPr="005C2E6D">
              <w:rPr>
                <w:bCs/>
                <w:i/>
                <w:sz w:val="28"/>
                <w:szCs w:val="28"/>
              </w:rPr>
              <w:t>Р</w:t>
            </w:r>
            <w:r w:rsidR="00997345" w:rsidRPr="005C2E6D">
              <w:rPr>
                <w:bCs/>
                <w:i/>
                <w:sz w:val="28"/>
                <w:szCs w:val="28"/>
              </w:rPr>
              <w:t>ечев</w:t>
            </w:r>
            <w:r w:rsidRPr="005C2E6D">
              <w:rPr>
                <w:bCs/>
                <w:i/>
                <w:sz w:val="28"/>
                <w:szCs w:val="28"/>
              </w:rPr>
              <w:t>ая</w:t>
            </w:r>
            <w:r w:rsidR="00997345" w:rsidRPr="005C2E6D">
              <w:rPr>
                <w:bCs/>
                <w:i/>
                <w:sz w:val="28"/>
                <w:szCs w:val="28"/>
              </w:rPr>
              <w:t xml:space="preserve"> компетенци</w:t>
            </w:r>
            <w:r w:rsidRPr="005C2E6D">
              <w:rPr>
                <w:bCs/>
                <w:i/>
                <w:sz w:val="28"/>
                <w:szCs w:val="28"/>
              </w:rPr>
              <w:t>я выражается в</w:t>
            </w:r>
            <w:r w:rsidR="00997345" w:rsidRPr="005C2E6D">
              <w:rPr>
                <w:i/>
                <w:sz w:val="28"/>
                <w:szCs w:val="28"/>
              </w:rPr>
              <w:t xml:space="preserve"> совершенствовани</w:t>
            </w:r>
            <w:r w:rsidRPr="005C2E6D">
              <w:rPr>
                <w:i/>
                <w:sz w:val="28"/>
                <w:szCs w:val="28"/>
              </w:rPr>
              <w:t>и</w:t>
            </w:r>
            <w:r w:rsidR="00997345" w:rsidRPr="005C2E6D">
              <w:rPr>
                <w:i/>
                <w:sz w:val="28"/>
                <w:szCs w:val="28"/>
              </w:rPr>
              <w:t xml:space="preserve"> коммуникативных умений в четырех основных видах речевой деятельности (говорении, </w:t>
            </w:r>
            <w:proofErr w:type="spellStart"/>
            <w:r w:rsidR="00997345" w:rsidRPr="005C2E6D">
              <w:rPr>
                <w:i/>
                <w:sz w:val="28"/>
                <w:szCs w:val="28"/>
              </w:rPr>
              <w:t>аудировании</w:t>
            </w:r>
            <w:proofErr w:type="spellEnd"/>
            <w:r w:rsidR="00997345" w:rsidRPr="005C2E6D">
              <w:rPr>
                <w:i/>
                <w:sz w:val="28"/>
                <w:szCs w:val="28"/>
              </w:rPr>
              <w:t>, чтении и письме)</w:t>
            </w:r>
            <w:r w:rsidRPr="005C2E6D">
              <w:rPr>
                <w:i/>
                <w:sz w:val="28"/>
                <w:szCs w:val="28"/>
              </w:rPr>
              <w:t xml:space="preserve"> и умении применять их в жизненных ситуациях.</w:t>
            </w:r>
          </w:p>
          <w:p w:rsidR="00997345" w:rsidRPr="005C2E6D" w:rsidRDefault="005C2E6D" w:rsidP="005C2E6D">
            <w:pPr>
              <w:pStyle w:val="a7"/>
              <w:spacing w:line="276" w:lineRule="auto"/>
              <w:rPr>
                <w:i/>
                <w:sz w:val="28"/>
                <w:szCs w:val="28"/>
              </w:rPr>
            </w:pPr>
            <w:r w:rsidRPr="005C2E6D">
              <w:rPr>
                <w:bCs/>
                <w:i/>
                <w:sz w:val="28"/>
                <w:szCs w:val="28"/>
              </w:rPr>
              <w:t>Я</w:t>
            </w:r>
            <w:r w:rsidR="00997345" w:rsidRPr="005C2E6D">
              <w:rPr>
                <w:bCs/>
                <w:i/>
                <w:sz w:val="28"/>
                <w:szCs w:val="28"/>
              </w:rPr>
              <w:t>зыков</w:t>
            </w:r>
            <w:r w:rsidRPr="005C2E6D">
              <w:rPr>
                <w:bCs/>
                <w:i/>
                <w:sz w:val="28"/>
                <w:szCs w:val="28"/>
              </w:rPr>
              <w:t>ая</w:t>
            </w:r>
            <w:r w:rsidR="00997345" w:rsidRPr="005C2E6D">
              <w:rPr>
                <w:bCs/>
                <w:i/>
                <w:sz w:val="28"/>
                <w:szCs w:val="28"/>
              </w:rPr>
              <w:t xml:space="preserve"> компетенци</w:t>
            </w:r>
            <w:r w:rsidRPr="005C2E6D">
              <w:rPr>
                <w:bCs/>
                <w:i/>
                <w:sz w:val="28"/>
                <w:szCs w:val="28"/>
              </w:rPr>
              <w:t>я</w:t>
            </w:r>
            <w:r w:rsidR="00997345" w:rsidRPr="005C2E6D">
              <w:rPr>
                <w:i/>
                <w:sz w:val="28"/>
                <w:szCs w:val="28"/>
              </w:rPr>
              <w:t> </w:t>
            </w:r>
            <w:r w:rsidRPr="005C2E6D">
              <w:rPr>
                <w:i/>
                <w:sz w:val="28"/>
                <w:szCs w:val="28"/>
              </w:rPr>
              <w:t>заключается в повторении обобщении и</w:t>
            </w:r>
            <w:r w:rsidR="00997345" w:rsidRPr="005C2E6D">
              <w:rPr>
                <w:i/>
                <w:sz w:val="28"/>
                <w:szCs w:val="28"/>
              </w:rPr>
              <w:t xml:space="preserve"> систематизации </w:t>
            </w:r>
            <w:r w:rsidRPr="005C2E6D">
              <w:rPr>
                <w:i/>
                <w:sz w:val="28"/>
                <w:szCs w:val="28"/>
              </w:rPr>
              <w:t>изученного лексического материала; совершенствование</w:t>
            </w:r>
            <w:r w:rsidR="00997345" w:rsidRPr="005C2E6D">
              <w:rPr>
                <w:i/>
                <w:sz w:val="28"/>
                <w:szCs w:val="28"/>
              </w:rPr>
              <w:t xml:space="preserve"> навыков </w:t>
            </w:r>
            <w:r w:rsidR="00997345" w:rsidRPr="005C2E6D">
              <w:rPr>
                <w:bCs/>
                <w:i/>
                <w:sz w:val="28"/>
                <w:szCs w:val="28"/>
              </w:rPr>
              <w:t>оперирования языковыми единицами</w:t>
            </w:r>
            <w:r w:rsidR="00997345" w:rsidRPr="005C2E6D">
              <w:rPr>
                <w:i/>
                <w:sz w:val="28"/>
                <w:szCs w:val="28"/>
              </w:rPr>
              <w:t xml:space="preserve"> в коммуникативных целях</w:t>
            </w:r>
            <w:r w:rsidR="00E05165" w:rsidRPr="00E05165">
              <w:rPr>
                <w:i/>
                <w:sz w:val="28"/>
                <w:szCs w:val="28"/>
              </w:rPr>
              <w:t>.</w:t>
            </w:r>
            <w:r w:rsidR="00997345" w:rsidRPr="005C2E6D">
              <w:rPr>
                <w:i/>
                <w:sz w:val="28"/>
                <w:szCs w:val="28"/>
              </w:rPr>
              <w:t xml:space="preserve"> </w:t>
            </w:r>
          </w:p>
          <w:p w:rsidR="00997345" w:rsidRPr="005C2E6D" w:rsidRDefault="005C2E6D" w:rsidP="005C2E6D">
            <w:pPr>
              <w:pStyle w:val="a7"/>
              <w:spacing w:before="0" w:beforeAutospacing="0" w:after="0" w:afterAutospacing="0" w:line="276" w:lineRule="auto"/>
              <w:rPr>
                <w:i/>
                <w:sz w:val="28"/>
                <w:szCs w:val="28"/>
              </w:rPr>
            </w:pPr>
            <w:r w:rsidRPr="005C2E6D">
              <w:rPr>
                <w:bCs/>
                <w:i/>
                <w:sz w:val="28"/>
                <w:szCs w:val="28"/>
              </w:rPr>
              <w:t>У</w:t>
            </w:r>
            <w:r w:rsidR="00997345" w:rsidRPr="005C2E6D">
              <w:rPr>
                <w:bCs/>
                <w:i/>
                <w:sz w:val="28"/>
                <w:szCs w:val="28"/>
              </w:rPr>
              <w:t>чебно-познавательн</w:t>
            </w:r>
            <w:r w:rsidRPr="005C2E6D">
              <w:rPr>
                <w:bCs/>
                <w:i/>
                <w:sz w:val="28"/>
                <w:szCs w:val="28"/>
              </w:rPr>
              <w:t>ая</w:t>
            </w:r>
            <w:r w:rsidR="00997345" w:rsidRPr="005C2E6D">
              <w:rPr>
                <w:bCs/>
                <w:i/>
                <w:sz w:val="28"/>
                <w:szCs w:val="28"/>
              </w:rPr>
              <w:t xml:space="preserve"> компетенци</w:t>
            </w:r>
            <w:r w:rsidRPr="005C2E6D">
              <w:rPr>
                <w:bCs/>
                <w:i/>
                <w:sz w:val="28"/>
                <w:szCs w:val="28"/>
              </w:rPr>
              <w:t xml:space="preserve">я выражается в </w:t>
            </w:r>
            <w:r w:rsidR="00997345" w:rsidRPr="005C2E6D">
              <w:rPr>
                <w:i/>
                <w:sz w:val="28"/>
                <w:szCs w:val="28"/>
              </w:rPr>
              <w:t>развити</w:t>
            </w:r>
            <w:r w:rsidRPr="005C2E6D">
              <w:rPr>
                <w:i/>
                <w:sz w:val="28"/>
                <w:szCs w:val="28"/>
              </w:rPr>
              <w:t>и</w:t>
            </w:r>
            <w:r w:rsidR="00997345" w:rsidRPr="005C2E6D">
              <w:rPr>
                <w:i/>
                <w:sz w:val="28"/>
                <w:szCs w:val="28"/>
              </w:rPr>
              <w:t xml:space="preserve"> общих и специальных учебных умений, позволяющих совершенствовать учебную деятельность по овладению английским языком, удовлетворять с его помощью познавательные интересы в других областях з</w:t>
            </w:r>
            <w:r w:rsidRPr="005C2E6D">
              <w:rPr>
                <w:i/>
                <w:sz w:val="28"/>
                <w:szCs w:val="28"/>
              </w:rPr>
              <w:t>нания (в частности, в сфере киноискусства)</w:t>
            </w:r>
          </w:p>
        </w:tc>
      </w:tr>
      <w:tr w:rsidR="002F30EC" w:rsidTr="002F30EC">
        <w:trPr>
          <w:trHeight w:val="7509"/>
        </w:trPr>
        <w:tc>
          <w:tcPr>
            <w:tcW w:w="3026" w:type="dxa"/>
          </w:tcPr>
          <w:p w:rsidR="007C0133" w:rsidRPr="00845C45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Разработка заданий</w:t>
            </w:r>
          </w:p>
        </w:tc>
        <w:tc>
          <w:tcPr>
            <w:tcW w:w="7320" w:type="dxa"/>
          </w:tcPr>
          <w:p w:rsidR="00133B73" w:rsidRPr="00133B73" w:rsidRDefault="00133B73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Welcome!</w:t>
            </w:r>
          </w:p>
          <w:p w:rsidR="00133B73" w:rsidRDefault="00133B73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5" w:history="1"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http</w:t>
              </w:r>
              <w:r w:rsidRPr="00133B73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://</w:t>
              </w:r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zunal</w:t>
              </w:r>
              <w:r w:rsidRPr="00133B73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.</w:t>
              </w:r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com</w:t>
              </w:r>
              <w:r w:rsidRPr="00133B73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/</w:t>
              </w:r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webquest</w:t>
              </w:r>
              <w:r w:rsidRPr="00133B73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.</w:t>
              </w:r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php</w:t>
              </w:r>
              <w:r w:rsidRPr="00133B73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?</w:t>
              </w:r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w</w:t>
              </w:r>
              <w:r w:rsidRPr="00133B73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=385883</w:t>
              </w:r>
            </w:hyperlink>
          </w:p>
          <w:p w:rsidR="00133B73" w:rsidRDefault="00133B73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4B44061A" wp14:editId="742A713F">
                  <wp:extent cx="5826125" cy="3275833"/>
                  <wp:effectExtent l="0" t="0" r="3175" b="127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36956" cy="32819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Introduction</w:t>
            </w:r>
          </w:p>
          <w:p w:rsidR="00133B73" w:rsidRDefault="00133B73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7" w:history="1"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http://zunal.com/introduction.php?w=385883</w:t>
              </w:r>
            </w:hyperlink>
          </w:p>
          <w:p w:rsidR="00133B73" w:rsidRDefault="00133B73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E38BBD5" wp14:editId="7AAC4DC2">
                  <wp:extent cx="5940425" cy="3340100"/>
                  <wp:effectExtent l="0" t="0" r="3175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0425" cy="334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F30EC" w:rsidRPr="002F30EC" w:rsidRDefault="002F30EC" w:rsidP="002F30EC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2F30E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Tasks</w:t>
            </w:r>
          </w:p>
          <w:p w:rsidR="002F30EC" w:rsidRDefault="002F30EC" w:rsidP="002F30EC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9" w:history="1"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http://zunal.com/tasks.php?w=385883</w:t>
              </w:r>
            </w:hyperlink>
          </w:p>
          <w:p w:rsidR="002F30EC" w:rsidRPr="002F30EC" w:rsidRDefault="002F30EC" w:rsidP="002F30EC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 wp14:anchorId="066C1C9B" wp14:editId="6DA362B3">
                  <wp:extent cx="6035040" cy="3392805"/>
                  <wp:effectExtent l="0" t="0" r="381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5040" cy="3392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F30EC" w:rsidRPr="002F30EC" w:rsidRDefault="002F30EC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2F30E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Process</w:t>
            </w:r>
          </w:p>
          <w:p w:rsidR="002F30EC" w:rsidRDefault="002F30EC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11" w:history="1">
              <w:r w:rsidRPr="007169CD">
                <w:rPr>
                  <w:rStyle w:val="a5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http://zunal.com/process.php?w=385883</w:t>
              </w:r>
            </w:hyperlink>
          </w:p>
          <w:p w:rsidR="002F30EC" w:rsidRPr="002F30EC" w:rsidRDefault="002F30EC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355E397" wp14:editId="2D94F49D">
                  <wp:extent cx="6035040" cy="3392805"/>
                  <wp:effectExtent l="0" t="0" r="381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5040" cy="3392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5537F" w:rsidRPr="004E242F" w:rsidRDefault="0075537F" w:rsidP="0075537F">
            <w:pPr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4E242F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>Task 1</w:t>
            </w:r>
          </w:p>
          <w:p w:rsid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Watch the video and complete the sentences.</w:t>
            </w:r>
          </w:p>
          <w:p w:rsid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1) It was interesting for me to know that …</w:t>
            </w:r>
          </w:p>
          <w:p w:rsid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lastRenderedPageBreak/>
              <w:t>2) I was surprised that …</w:t>
            </w:r>
          </w:p>
          <w:p w:rsid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3) I’ve never heard that …</w:t>
            </w:r>
          </w:p>
          <w:p w:rsid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4) I have already known that …</w:t>
            </w:r>
          </w:p>
          <w:p w:rsidR="0075537F" w:rsidRP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5) I found the information from the video helpful / urgent / curious / valuable / cognitive for me because …</w:t>
            </w:r>
          </w:p>
          <w:p w:rsidR="0075537F" w:rsidRPr="004E242F" w:rsidRDefault="0075537F" w:rsidP="0075537F">
            <w:pPr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4E242F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>Task 2</w:t>
            </w:r>
          </w:p>
          <w:p w:rsidR="0075537F" w:rsidRDefault="0075537F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Form groups of 4-5. </w:t>
            </w:r>
            <w:r w:rsidR="00C771F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Each of it should make a presentation or a video on the headings</w:t>
            </w:r>
          </w:p>
          <w:p w:rsidR="00C771FD" w:rsidRDefault="00C771FD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Group 1 From the history of Hollywood</w:t>
            </w:r>
          </w:p>
          <w:p w:rsidR="00C771FD" w:rsidRDefault="00C771FD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Group 2 Sights of Hollywood</w:t>
            </w:r>
          </w:p>
          <w:p w:rsidR="00C771FD" w:rsidRDefault="00C771FD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Group 3 Celebrities of Hollywood</w:t>
            </w:r>
          </w:p>
          <w:p w:rsidR="00C771FD" w:rsidRDefault="00C771FD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Group 4 Special events in Hollywood</w:t>
            </w:r>
          </w:p>
          <w:p w:rsidR="0075537F" w:rsidRPr="004E242F" w:rsidRDefault="0075537F" w:rsidP="0075537F">
            <w:pPr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4E242F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>Task 3</w:t>
            </w:r>
          </w:p>
          <w:p w:rsidR="00C771FD" w:rsidRPr="004E242F" w:rsidRDefault="00C771FD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Read the text and do the task after it.</w:t>
            </w:r>
            <w:r w:rsidR="004E242F" w:rsidRPr="004E242F">
              <w:rPr>
                <w:lang w:val="en-US"/>
              </w:rPr>
              <w:t xml:space="preserve"> </w:t>
            </w:r>
            <w:r w:rsidR="004E242F" w:rsidRPr="004E242F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You may work in groups of 4-5.</w:t>
            </w:r>
          </w:p>
          <w:p w:rsidR="0075537F" w:rsidRPr="004E242F" w:rsidRDefault="0075537F" w:rsidP="0075537F">
            <w:pPr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4E242F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>Task 4</w:t>
            </w:r>
          </w:p>
          <w:p w:rsidR="00C771FD" w:rsidRDefault="00C771FD" w:rsidP="0075537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Are you sure you know a lot about Hollywood? Do the test and check your knowledge </w:t>
            </w:r>
          </w:p>
          <w:p w:rsidR="0075537F" w:rsidRPr="004E242F" w:rsidRDefault="0075537F" w:rsidP="0075537F">
            <w:pPr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4E242F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>Task 5</w:t>
            </w:r>
          </w:p>
          <w:p w:rsidR="007C0133" w:rsidRPr="00E27823" w:rsidRDefault="00C771FD" w:rsidP="00F40882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Collect the information you have learned and the tasks you have done in one file. </w:t>
            </w:r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To present your work you should think of the roles: 1) a presenter the whole work; 2) the presenters of each group (to supply the results of your group work); 3) journalists</w:t>
            </w:r>
            <w:proofErr w:type="gramStart"/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;</w:t>
            </w:r>
            <w:proofErr w:type="gramEnd"/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4) audience. Eventually</w:t>
            </w:r>
            <w:r w:rsidR="0002198A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proofErr w:type="gramStart"/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</w:t>
            </w:r>
            <w:r w:rsidR="0002198A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’</w:t>
            </w:r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d</w:t>
            </w:r>
            <w:proofErr w:type="gramEnd"/>
            <w:r w:rsidR="0002198A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like</w:t>
            </w:r>
            <w:r w:rsidR="0002198A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to</w:t>
            </w:r>
            <w:r w:rsidR="0002198A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02198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see</w:t>
            </w:r>
            <w:r w:rsidR="0002198A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the</w:t>
            </w:r>
            <w:r w:rsidR="00F40882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presentation</w:t>
            </w:r>
            <w:r w:rsidR="00F40882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of</w:t>
            </w:r>
            <w:r w:rsidR="00F40882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your</w:t>
            </w:r>
            <w:r w:rsidR="00F40882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work</w:t>
            </w:r>
            <w:r w:rsidR="00F40882" w:rsidRP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="00F4088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in the form of press conference. </w:t>
            </w:r>
          </w:p>
        </w:tc>
      </w:tr>
      <w:tr w:rsidR="002F30EC" w:rsidTr="002F30EC">
        <w:trPr>
          <w:trHeight w:val="647"/>
        </w:trPr>
        <w:tc>
          <w:tcPr>
            <w:tcW w:w="3026" w:type="dxa"/>
          </w:tcPr>
          <w:p w:rsidR="007C0133" w:rsidRPr="00845C45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7320" w:type="dxa"/>
          </w:tcPr>
          <w:p w:rsidR="007C0133" w:rsidRPr="00E44799" w:rsidRDefault="007C0133" w:rsidP="0090108E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2F30EC" w:rsidRPr="0044585E" w:rsidTr="002F30EC">
        <w:trPr>
          <w:trHeight w:val="571"/>
        </w:trPr>
        <w:tc>
          <w:tcPr>
            <w:tcW w:w="3026" w:type="dxa"/>
          </w:tcPr>
          <w:p w:rsidR="007C0133" w:rsidRPr="00845C45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7320" w:type="dxa"/>
          </w:tcPr>
          <w:p w:rsidR="007C0133" w:rsidRPr="007C0133" w:rsidRDefault="007C0133" w:rsidP="00E0516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F30EC" w:rsidTr="002F30EC">
        <w:trPr>
          <w:trHeight w:val="948"/>
        </w:trPr>
        <w:tc>
          <w:tcPr>
            <w:tcW w:w="3026" w:type="dxa"/>
          </w:tcPr>
          <w:p w:rsidR="007C0133" w:rsidRPr="00E7387A" w:rsidRDefault="007C0133" w:rsidP="007C0133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C013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7320" w:type="dxa"/>
          </w:tcPr>
          <w:p w:rsidR="007C0133" w:rsidRDefault="007C0133" w:rsidP="0090108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63CEE" w:rsidRDefault="00F63CEE"/>
    <w:sectPr w:rsidR="00F63C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133"/>
    <w:rsid w:val="0002198A"/>
    <w:rsid w:val="00133B73"/>
    <w:rsid w:val="002F30EC"/>
    <w:rsid w:val="004E242F"/>
    <w:rsid w:val="005C2E6D"/>
    <w:rsid w:val="006133CD"/>
    <w:rsid w:val="0075537F"/>
    <w:rsid w:val="007C0133"/>
    <w:rsid w:val="00997345"/>
    <w:rsid w:val="009A190B"/>
    <w:rsid w:val="00C771FD"/>
    <w:rsid w:val="00E05165"/>
    <w:rsid w:val="00EA79EF"/>
    <w:rsid w:val="00F40882"/>
    <w:rsid w:val="00F63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77AFFE-C085-4F1E-8A95-1C9B77DC1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013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C01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C013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7C0133"/>
    <w:rPr>
      <w:color w:val="0563C1" w:themeColor="hyperlink"/>
      <w:u w:val="single"/>
    </w:rPr>
  </w:style>
  <w:style w:type="character" w:styleId="a6">
    <w:name w:val="Emphasis"/>
    <w:basedOn w:val="a0"/>
    <w:uiPriority w:val="20"/>
    <w:qFormat/>
    <w:rsid w:val="007C0133"/>
    <w:rPr>
      <w:i/>
      <w:iCs/>
    </w:rPr>
  </w:style>
  <w:style w:type="paragraph" w:styleId="a7">
    <w:name w:val="Normal (Web)"/>
    <w:basedOn w:val="a"/>
    <w:uiPriority w:val="99"/>
    <w:unhideWhenUsed/>
    <w:rsid w:val="009973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78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zunal.com/introduction.php?w=385883" TargetMode="Externa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zunal.com/process.php?w=385883" TargetMode="External"/><Relationship Id="rId5" Type="http://schemas.openxmlformats.org/officeDocument/2006/relationships/hyperlink" Target="http://zunal.com/webquest.php?w=385883" TargetMode="Externa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zunal.com/tasks.php?w=38588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6</Pages>
  <Words>620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dcterms:created xsi:type="dcterms:W3CDTF">2018-07-18T18:55:00Z</dcterms:created>
  <dcterms:modified xsi:type="dcterms:W3CDTF">2018-07-18T23:14:00Z</dcterms:modified>
</cp:coreProperties>
</file>