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64EF3" w:rsidRDefault="00BC4404" w:rsidP="00BC4404">
      <w:pPr>
        <w:spacing w:after="0" w:line="240" w:lineRule="auto"/>
        <w:jc w:val="center"/>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Vocabulary revision.</w:t>
      </w:r>
      <w:bookmarkStart w:id="0" w:name="_GoBack"/>
      <w:bookmarkEnd w:id="0"/>
    </w:p>
    <w:p w:rsidR="00BC4404" w:rsidRDefault="00551F75" w:rsidP="00064EF3">
      <w:pPr>
        <w:spacing w:after="0" w:line="240" w:lineRule="auto"/>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 xml:space="preserve">                     </w:t>
      </w:r>
    </w:p>
    <w:p w:rsidR="00064EF3" w:rsidRDefault="00BC4404" w:rsidP="00064EF3">
      <w:pPr>
        <w:spacing w:after="0" w:line="240" w:lineRule="auto"/>
        <w:rPr>
          <w:rFonts w:ascii="Times New Roman" w:eastAsia="Times New Roman" w:hAnsi="Times New Roman" w:cs="Times New Roman"/>
          <w:sz w:val="24"/>
          <w:szCs w:val="24"/>
          <w:lang w:val="en-US" w:eastAsia="ru-RU"/>
        </w:rPr>
      </w:pPr>
      <w:r>
        <w:rPr>
          <w:rFonts w:ascii="Times New Roman" w:eastAsia="Times New Roman" w:hAnsi="Times New Roman" w:cs="Times New Roman"/>
          <w:sz w:val="24"/>
          <w:szCs w:val="24"/>
          <w:lang w:val="en-US" w:eastAsia="ru-RU"/>
        </w:rPr>
        <w:t xml:space="preserve">                 </w:t>
      </w:r>
      <w:r w:rsidR="00551F75">
        <w:rPr>
          <w:rFonts w:ascii="Times New Roman" w:eastAsia="Times New Roman" w:hAnsi="Times New Roman" w:cs="Times New Roman"/>
          <w:sz w:val="24"/>
          <w:szCs w:val="24"/>
          <w:lang w:val="en-US" w:eastAsia="ru-RU"/>
        </w:rPr>
        <w:t xml:space="preserve">  </w:t>
      </w:r>
      <w:hyperlink r:id="rId5" w:history="1">
        <w:r w:rsidR="00064EF3" w:rsidRPr="00551F75">
          <w:rPr>
            <w:rStyle w:val="a5"/>
            <w:rFonts w:ascii="Times New Roman" w:eastAsia="Times New Roman" w:hAnsi="Times New Roman" w:cs="Times New Roman"/>
            <w:sz w:val="24"/>
            <w:szCs w:val="24"/>
            <w:lang w:val="en-US" w:eastAsia="ru-RU"/>
          </w:rPr>
          <w:t>https://www.theteflacademy.com/blog/2017/12/</w:t>
        </w:r>
      </w:hyperlink>
    </w:p>
    <w:p w:rsidR="00064EF3" w:rsidRPr="00064EF3" w:rsidRDefault="00064EF3" w:rsidP="00064EF3">
      <w:pPr>
        <w:spacing w:after="0" w:line="240" w:lineRule="auto"/>
        <w:rPr>
          <w:rFonts w:ascii="Times New Roman" w:eastAsia="Times New Roman" w:hAnsi="Times New Roman" w:cs="Times New Roman"/>
          <w:sz w:val="24"/>
          <w:szCs w:val="24"/>
          <w:lang w:val="en-US" w:eastAsia="ru-RU"/>
        </w:rPr>
      </w:pPr>
    </w:p>
    <w:p w:rsidR="00064EF3" w:rsidRPr="00064EF3" w:rsidRDefault="00064EF3" w:rsidP="00064EF3">
      <w:pPr>
        <w:spacing w:before="100" w:beforeAutospacing="1" w:after="100" w:afterAutospacing="1" w:line="240" w:lineRule="auto"/>
        <w:rPr>
          <w:rFonts w:ascii="Times New Roman" w:eastAsia="Times New Roman" w:hAnsi="Times New Roman" w:cs="Times New Roman"/>
          <w:sz w:val="24"/>
          <w:szCs w:val="24"/>
          <w:lang w:val="en-US" w:eastAsia="ru-RU"/>
        </w:rPr>
      </w:pPr>
      <w:r w:rsidRPr="00064EF3">
        <w:rPr>
          <w:rFonts w:ascii="Times New Roman" w:eastAsia="Times New Roman" w:hAnsi="Times New Roman" w:cs="Times New Roman"/>
          <w:sz w:val="24"/>
          <w:szCs w:val="24"/>
          <w:lang w:val="en-US" w:eastAsia="ru-RU"/>
        </w:rPr>
        <w:t xml:space="preserve">We’ve spoken before about </w:t>
      </w:r>
      <w:hyperlink r:id="rId6" w:history="1">
        <w:r w:rsidRPr="00064EF3">
          <w:rPr>
            <w:rFonts w:ascii="Times New Roman" w:eastAsia="Times New Roman" w:hAnsi="Times New Roman" w:cs="Times New Roman"/>
            <w:color w:val="0000FF"/>
            <w:sz w:val="24"/>
            <w:szCs w:val="24"/>
            <w:u w:val="single"/>
            <w:lang w:val="en-US" w:eastAsia="ru-RU"/>
          </w:rPr>
          <w:t>the importance of learning vocabulary when learning a language</w:t>
        </w:r>
      </w:hyperlink>
      <w:r w:rsidRPr="00064EF3">
        <w:rPr>
          <w:rFonts w:ascii="Times New Roman" w:eastAsia="Times New Roman" w:hAnsi="Times New Roman" w:cs="Times New Roman"/>
          <w:sz w:val="24"/>
          <w:szCs w:val="24"/>
          <w:lang w:val="en-US" w:eastAsia="ru-RU"/>
        </w:rPr>
        <w:t xml:space="preserve"> and also about how essential </w:t>
      </w:r>
      <w:hyperlink r:id="rId7" w:history="1">
        <w:r w:rsidRPr="00064EF3">
          <w:rPr>
            <w:rFonts w:ascii="Times New Roman" w:eastAsia="Times New Roman" w:hAnsi="Times New Roman" w:cs="Times New Roman"/>
            <w:color w:val="0000FF"/>
            <w:sz w:val="24"/>
            <w:szCs w:val="24"/>
            <w:u w:val="single"/>
            <w:lang w:val="en-US" w:eastAsia="ru-RU"/>
          </w:rPr>
          <w:t>revision</w:t>
        </w:r>
      </w:hyperlink>
      <w:r w:rsidRPr="00064EF3">
        <w:rPr>
          <w:rFonts w:ascii="Times New Roman" w:eastAsia="Times New Roman" w:hAnsi="Times New Roman" w:cs="Times New Roman"/>
          <w:sz w:val="24"/>
          <w:szCs w:val="24"/>
          <w:lang w:val="en-US" w:eastAsia="ru-RU"/>
        </w:rPr>
        <w:t xml:space="preserve"> of that vocabulary is. We’ve even given </w:t>
      </w:r>
      <w:proofErr w:type="spellStart"/>
      <w:r w:rsidRPr="00064EF3">
        <w:rPr>
          <w:rFonts w:ascii="Times New Roman" w:eastAsia="Times New Roman" w:hAnsi="Times New Roman" w:cs="Times New Roman"/>
          <w:sz w:val="24"/>
          <w:szCs w:val="24"/>
          <w:lang w:val="en-US" w:eastAsia="ru-RU"/>
        </w:rPr>
        <w:t>you</w:t>
      </w:r>
      <w:proofErr w:type="spellEnd"/>
      <w:r w:rsidRPr="00064EF3">
        <w:rPr>
          <w:rFonts w:ascii="Times New Roman" w:eastAsia="Times New Roman" w:hAnsi="Times New Roman" w:cs="Times New Roman"/>
          <w:sz w:val="24"/>
          <w:szCs w:val="24"/>
          <w:lang w:val="en-US" w:eastAsia="ru-RU"/>
        </w:rPr>
        <w:t xml:space="preserve"> ideas on how to revise vocabulary, but because it’s such an important aspect of our EFL classroom, we thought we’d give you a few more.</w:t>
      </w:r>
    </w:p>
    <w:p w:rsidR="00064EF3" w:rsidRPr="00064EF3" w:rsidRDefault="00064EF3" w:rsidP="00064EF3">
      <w:pPr>
        <w:spacing w:before="100" w:beforeAutospacing="1" w:after="100" w:afterAutospacing="1" w:line="240" w:lineRule="auto"/>
        <w:rPr>
          <w:rFonts w:ascii="Times New Roman" w:eastAsia="Times New Roman" w:hAnsi="Times New Roman" w:cs="Times New Roman"/>
          <w:sz w:val="24"/>
          <w:szCs w:val="24"/>
          <w:lang w:val="en-US" w:eastAsia="ru-RU"/>
        </w:rPr>
      </w:pPr>
      <w:r w:rsidRPr="00064EF3">
        <w:rPr>
          <w:rFonts w:ascii="Times New Roman" w:eastAsia="Times New Roman" w:hAnsi="Times New Roman" w:cs="Times New Roman"/>
          <w:sz w:val="24"/>
          <w:szCs w:val="24"/>
          <w:lang w:val="en-US" w:eastAsia="ru-RU"/>
        </w:rPr>
        <w:t>Most vocabulary revision activities focus on remembering individual words or phrases and their meanings in isolation. While this is certainly useful, it is necessary to further revise language in appropriate contexts. In other words, vocabulary should be revised with activities that practice using the language in its appropriate situations. Here are 7 activities which can help you do just that.</w:t>
      </w:r>
    </w:p>
    <w:p w:rsidR="00064EF3" w:rsidRPr="00064EF3" w:rsidRDefault="00064EF3" w:rsidP="00064EF3">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064EF3">
        <w:rPr>
          <w:rFonts w:ascii="Times New Roman" w:eastAsia="Times New Roman" w:hAnsi="Times New Roman" w:cs="Times New Roman"/>
          <w:b/>
          <w:bCs/>
          <w:sz w:val="36"/>
          <w:szCs w:val="36"/>
          <w:lang w:val="en-US" w:eastAsia="ru-RU"/>
        </w:rPr>
        <w:t>Vocabulary Pictures</w:t>
      </w:r>
    </w:p>
    <w:p w:rsidR="00064EF3" w:rsidRPr="00064EF3" w:rsidRDefault="00064EF3" w:rsidP="00064EF3">
      <w:pPr>
        <w:spacing w:before="100" w:beforeAutospacing="1" w:after="100" w:afterAutospacing="1" w:line="240" w:lineRule="auto"/>
        <w:rPr>
          <w:rFonts w:ascii="Times New Roman" w:eastAsia="Times New Roman" w:hAnsi="Times New Roman" w:cs="Times New Roman"/>
          <w:sz w:val="24"/>
          <w:szCs w:val="24"/>
          <w:lang w:val="en-US" w:eastAsia="ru-RU"/>
        </w:rPr>
      </w:pPr>
      <w:r w:rsidRPr="00064EF3">
        <w:rPr>
          <w:rFonts w:ascii="Times New Roman" w:eastAsia="Times New Roman" w:hAnsi="Times New Roman" w:cs="Times New Roman"/>
          <w:sz w:val="24"/>
          <w:szCs w:val="24"/>
          <w:lang w:val="en-US" w:eastAsia="ru-RU"/>
        </w:rPr>
        <w:t xml:space="preserve">Give the students a set of random pictures. These pictures do not have to relate directly to the vocabulary being revised. Ask the students to choose a picture and describe the situation </w:t>
      </w:r>
      <w:proofErr w:type="spellStart"/>
      <w:r w:rsidRPr="00064EF3">
        <w:rPr>
          <w:rFonts w:ascii="Times New Roman" w:eastAsia="Times New Roman" w:hAnsi="Times New Roman" w:cs="Times New Roman"/>
          <w:sz w:val="24"/>
          <w:szCs w:val="24"/>
          <w:lang w:val="en-US" w:eastAsia="ru-RU"/>
        </w:rPr>
        <w:t>utilising</w:t>
      </w:r>
      <w:proofErr w:type="spellEnd"/>
      <w:r w:rsidRPr="00064EF3">
        <w:rPr>
          <w:rFonts w:ascii="Times New Roman" w:eastAsia="Times New Roman" w:hAnsi="Times New Roman" w:cs="Times New Roman"/>
          <w:sz w:val="24"/>
          <w:szCs w:val="24"/>
          <w:lang w:val="en-US" w:eastAsia="ru-RU"/>
        </w:rPr>
        <w:t xml:space="preserve"> as many of the target vocabulary items as possible. For example, they may simply describe the scene or they may use the picture as the backdrop of a story.</w:t>
      </w:r>
    </w:p>
    <w:p w:rsidR="00064EF3" w:rsidRPr="00064EF3" w:rsidRDefault="00064EF3" w:rsidP="00064EF3">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064EF3">
        <w:rPr>
          <w:rFonts w:ascii="Times New Roman" w:eastAsia="Times New Roman" w:hAnsi="Times New Roman" w:cs="Times New Roman"/>
          <w:b/>
          <w:bCs/>
          <w:sz w:val="36"/>
          <w:szCs w:val="36"/>
          <w:lang w:val="en-US" w:eastAsia="ru-RU"/>
        </w:rPr>
        <w:t>2 Truths and a Lie</w:t>
      </w:r>
    </w:p>
    <w:p w:rsidR="00064EF3" w:rsidRPr="00064EF3" w:rsidRDefault="00064EF3" w:rsidP="00064EF3">
      <w:pPr>
        <w:spacing w:before="100" w:beforeAutospacing="1" w:after="100" w:afterAutospacing="1" w:line="240" w:lineRule="auto"/>
        <w:rPr>
          <w:rFonts w:ascii="Times New Roman" w:eastAsia="Times New Roman" w:hAnsi="Times New Roman" w:cs="Times New Roman"/>
          <w:sz w:val="24"/>
          <w:szCs w:val="24"/>
          <w:lang w:val="en-US" w:eastAsia="ru-RU"/>
        </w:rPr>
      </w:pPr>
      <w:r w:rsidRPr="00064EF3">
        <w:rPr>
          <w:rFonts w:ascii="Times New Roman" w:eastAsia="Times New Roman" w:hAnsi="Times New Roman" w:cs="Times New Roman"/>
          <w:sz w:val="24"/>
          <w:szCs w:val="24"/>
          <w:lang w:val="en-US" w:eastAsia="ru-RU"/>
        </w:rPr>
        <w:t xml:space="preserve">This is an age-old </w:t>
      </w:r>
      <w:hyperlink r:id="rId8" w:history="1">
        <w:r w:rsidRPr="00064EF3">
          <w:rPr>
            <w:rFonts w:ascii="Times New Roman" w:eastAsia="Times New Roman" w:hAnsi="Times New Roman" w:cs="Times New Roman"/>
            <w:color w:val="0000FF"/>
            <w:sz w:val="24"/>
            <w:szCs w:val="24"/>
            <w:u w:val="single"/>
            <w:lang w:val="en-US" w:eastAsia="ru-RU"/>
          </w:rPr>
          <w:t>EFL classroom game</w:t>
        </w:r>
      </w:hyperlink>
      <w:r w:rsidRPr="00064EF3">
        <w:rPr>
          <w:rFonts w:ascii="Times New Roman" w:eastAsia="Times New Roman" w:hAnsi="Times New Roman" w:cs="Times New Roman"/>
          <w:sz w:val="24"/>
          <w:szCs w:val="24"/>
          <w:lang w:val="en-US" w:eastAsia="ru-RU"/>
        </w:rPr>
        <w:t xml:space="preserve"> and it can be manipulated to be a handy revision activity. Each student must come up with three sentences about themselves. Two of the sentences must be true and one of the sentences must be a lie. The only prerequisite for these sentences is that they must contain the target vocabulary items. Students must then read their sentences aloud to other students who must guess which sentence is false.</w:t>
      </w:r>
    </w:p>
    <w:p w:rsidR="00064EF3" w:rsidRPr="00064EF3" w:rsidRDefault="00064EF3" w:rsidP="00064EF3">
      <w:pPr>
        <w:spacing w:before="100" w:beforeAutospacing="1" w:after="100" w:afterAutospacing="1" w:line="240" w:lineRule="auto"/>
        <w:rPr>
          <w:rFonts w:ascii="Times New Roman" w:eastAsia="Times New Roman" w:hAnsi="Times New Roman" w:cs="Times New Roman"/>
          <w:sz w:val="24"/>
          <w:szCs w:val="24"/>
          <w:lang w:val="en-US" w:eastAsia="ru-RU"/>
        </w:rPr>
      </w:pPr>
      <w:r w:rsidRPr="00064EF3">
        <w:rPr>
          <w:rFonts w:ascii="Times New Roman" w:eastAsia="Times New Roman" w:hAnsi="Times New Roman" w:cs="Times New Roman"/>
          <w:sz w:val="24"/>
          <w:szCs w:val="24"/>
          <w:lang w:val="en-US" w:eastAsia="ru-RU"/>
        </w:rPr>
        <w:t>For example, if the target vocabulary to be revised is extreme adjectives, three sentences may be:</w:t>
      </w:r>
    </w:p>
    <w:p w:rsidR="00064EF3" w:rsidRPr="00064EF3" w:rsidRDefault="00064EF3" w:rsidP="00064EF3">
      <w:pPr>
        <w:spacing w:before="100" w:beforeAutospacing="1" w:after="100" w:afterAutospacing="1" w:line="240" w:lineRule="auto"/>
        <w:rPr>
          <w:rFonts w:ascii="Times New Roman" w:eastAsia="Times New Roman" w:hAnsi="Times New Roman" w:cs="Times New Roman"/>
          <w:sz w:val="24"/>
          <w:szCs w:val="24"/>
          <w:lang w:val="en-US" w:eastAsia="ru-RU"/>
        </w:rPr>
      </w:pPr>
      <w:r w:rsidRPr="00064EF3">
        <w:rPr>
          <w:rFonts w:ascii="Times New Roman" w:eastAsia="Times New Roman" w:hAnsi="Times New Roman" w:cs="Times New Roman"/>
          <w:i/>
          <w:iCs/>
          <w:sz w:val="24"/>
          <w:szCs w:val="24"/>
          <w:lang w:val="en-US" w:eastAsia="ru-RU"/>
        </w:rPr>
        <w:t xml:space="preserve">The hottest place I’ve been to is Dubai, when it was 55 degrees. It was </w:t>
      </w:r>
      <w:r w:rsidRPr="00064EF3">
        <w:rPr>
          <w:rFonts w:ascii="Times New Roman" w:eastAsia="Times New Roman" w:hAnsi="Times New Roman" w:cs="Times New Roman"/>
          <w:i/>
          <w:iCs/>
          <w:sz w:val="24"/>
          <w:szCs w:val="24"/>
          <w:u w:val="single"/>
          <w:lang w:val="en-US" w:eastAsia="ru-RU"/>
        </w:rPr>
        <w:t>boiling</w:t>
      </w:r>
      <w:r w:rsidRPr="00064EF3">
        <w:rPr>
          <w:rFonts w:ascii="Times New Roman" w:eastAsia="Times New Roman" w:hAnsi="Times New Roman" w:cs="Times New Roman"/>
          <w:i/>
          <w:iCs/>
          <w:sz w:val="24"/>
          <w:szCs w:val="24"/>
          <w:lang w:val="en-US" w:eastAsia="ru-RU"/>
        </w:rPr>
        <w:t>.</w:t>
      </w:r>
    </w:p>
    <w:p w:rsidR="00064EF3" w:rsidRPr="00064EF3" w:rsidRDefault="00064EF3" w:rsidP="00064EF3">
      <w:pPr>
        <w:spacing w:before="100" w:beforeAutospacing="1" w:after="100" w:afterAutospacing="1" w:line="240" w:lineRule="auto"/>
        <w:rPr>
          <w:rFonts w:ascii="Times New Roman" w:eastAsia="Times New Roman" w:hAnsi="Times New Roman" w:cs="Times New Roman"/>
          <w:sz w:val="24"/>
          <w:szCs w:val="24"/>
          <w:lang w:val="en-US" w:eastAsia="ru-RU"/>
        </w:rPr>
      </w:pPr>
      <w:r w:rsidRPr="00064EF3">
        <w:rPr>
          <w:rFonts w:ascii="Times New Roman" w:eastAsia="Times New Roman" w:hAnsi="Times New Roman" w:cs="Times New Roman"/>
          <w:i/>
          <w:iCs/>
          <w:sz w:val="24"/>
          <w:szCs w:val="24"/>
          <w:lang w:val="en-US" w:eastAsia="ru-RU"/>
        </w:rPr>
        <w:t xml:space="preserve">The last time I was </w:t>
      </w:r>
      <w:r w:rsidRPr="00064EF3">
        <w:rPr>
          <w:rFonts w:ascii="Times New Roman" w:eastAsia="Times New Roman" w:hAnsi="Times New Roman" w:cs="Times New Roman"/>
          <w:i/>
          <w:iCs/>
          <w:sz w:val="24"/>
          <w:szCs w:val="24"/>
          <w:u w:val="single"/>
          <w:lang w:val="en-US" w:eastAsia="ru-RU"/>
        </w:rPr>
        <w:t>exhausted</w:t>
      </w:r>
      <w:r w:rsidRPr="00064EF3">
        <w:rPr>
          <w:rFonts w:ascii="Times New Roman" w:eastAsia="Times New Roman" w:hAnsi="Times New Roman" w:cs="Times New Roman"/>
          <w:i/>
          <w:iCs/>
          <w:sz w:val="24"/>
          <w:szCs w:val="24"/>
          <w:lang w:val="en-US" w:eastAsia="ru-RU"/>
        </w:rPr>
        <w:t xml:space="preserve"> was after I ran the Boston marathon.</w:t>
      </w:r>
    </w:p>
    <w:p w:rsidR="00064EF3" w:rsidRPr="00064EF3" w:rsidRDefault="00064EF3" w:rsidP="00064EF3">
      <w:pPr>
        <w:spacing w:before="100" w:beforeAutospacing="1" w:after="100" w:afterAutospacing="1" w:line="240" w:lineRule="auto"/>
        <w:rPr>
          <w:rFonts w:ascii="Times New Roman" w:eastAsia="Times New Roman" w:hAnsi="Times New Roman" w:cs="Times New Roman"/>
          <w:sz w:val="24"/>
          <w:szCs w:val="24"/>
          <w:lang w:val="en-US" w:eastAsia="ru-RU"/>
        </w:rPr>
      </w:pPr>
      <w:r w:rsidRPr="00064EF3">
        <w:rPr>
          <w:rFonts w:ascii="Times New Roman" w:eastAsia="Times New Roman" w:hAnsi="Times New Roman" w:cs="Times New Roman"/>
          <w:i/>
          <w:iCs/>
          <w:sz w:val="24"/>
          <w:szCs w:val="24"/>
          <w:lang w:val="en-US" w:eastAsia="ru-RU"/>
        </w:rPr>
        <w:t xml:space="preserve">My kitchen is </w:t>
      </w:r>
      <w:r w:rsidRPr="00064EF3">
        <w:rPr>
          <w:rFonts w:ascii="Times New Roman" w:eastAsia="Times New Roman" w:hAnsi="Times New Roman" w:cs="Times New Roman"/>
          <w:i/>
          <w:iCs/>
          <w:sz w:val="24"/>
          <w:szCs w:val="24"/>
          <w:u w:val="single"/>
          <w:lang w:val="en-US" w:eastAsia="ru-RU"/>
        </w:rPr>
        <w:t>filthy</w:t>
      </w:r>
      <w:r w:rsidRPr="00064EF3">
        <w:rPr>
          <w:rFonts w:ascii="Times New Roman" w:eastAsia="Times New Roman" w:hAnsi="Times New Roman" w:cs="Times New Roman"/>
          <w:i/>
          <w:iCs/>
          <w:sz w:val="24"/>
          <w:szCs w:val="24"/>
          <w:lang w:val="en-US" w:eastAsia="ru-RU"/>
        </w:rPr>
        <w:t xml:space="preserve"> because I’m allergic to cleaning.</w:t>
      </w:r>
    </w:p>
    <w:p w:rsidR="00064EF3" w:rsidRPr="00064EF3" w:rsidRDefault="00064EF3" w:rsidP="00064EF3">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064EF3">
        <w:rPr>
          <w:rFonts w:ascii="Times New Roman" w:eastAsia="Times New Roman" w:hAnsi="Times New Roman" w:cs="Times New Roman"/>
          <w:b/>
          <w:bCs/>
          <w:sz w:val="36"/>
          <w:szCs w:val="36"/>
          <w:lang w:val="en-US" w:eastAsia="ru-RU"/>
        </w:rPr>
        <w:t>Q &amp; A</w:t>
      </w:r>
    </w:p>
    <w:p w:rsidR="00064EF3" w:rsidRPr="00064EF3" w:rsidRDefault="00064EF3" w:rsidP="00064EF3">
      <w:pPr>
        <w:spacing w:before="100" w:beforeAutospacing="1" w:after="100" w:afterAutospacing="1" w:line="240" w:lineRule="auto"/>
        <w:rPr>
          <w:rFonts w:ascii="Times New Roman" w:eastAsia="Times New Roman" w:hAnsi="Times New Roman" w:cs="Times New Roman"/>
          <w:sz w:val="24"/>
          <w:szCs w:val="24"/>
          <w:lang w:val="en-US" w:eastAsia="ru-RU"/>
        </w:rPr>
      </w:pPr>
      <w:r w:rsidRPr="00064EF3">
        <w:rPr>
          <w:rFonts w:ascii="Times New Roman" w:eastAsia="Times New Roman" w:hAnsi="Times New Roman" w:cs="Times New Roman"/>
          <w:sz w:val="24"/>
          <w:szCs w:val="24"/>
          <w:lang w:val="en-US" w:eastAsia="ru-RU"/>
        </w:rPr>
        <w:t>Using the target vocabulary items, the students must write questions they can ask their classmates. These questions can relate to anything. Let the students mingle and ask each other their questions and discuss their answers.</w:t>
      </w:r>
    </w:p>
    <w:p w:rsidR="00064EF3" w:rsidRPr="00064EF3" w:rsidRDefault="00064EF3" w:rsidP="00064EF3">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064EF3">
        <w:rPr>
          <w:rFonts w:ascii="Times New Roman" w:eastAsia="Times New Roman" w:hAnsi="Times New Roman" w:cs="Times New Roman"/>
          <w:b/>
          <w:bCs/>
          <w:sz w:val="36"/>
          <w:szCs w:val="36"/>
          <w:lang w:val="en-US" w:eastAsia="ru-RU"/>
        </w:rPr>
        <w:t>Storytime</w:t>
      </w:r>
    </w:p>
    <w:p w:rsidR="00064EF3" w:rsidRPr="00064EF3" w:rsidRDefault="00064EF3" w:rsidP="00064EF3">
      <w:pPr>
        <w:spacing w:before="100" w:beforeAutospacing="1" w:after="100" w:afterAutospacing="1" w:line="240" w:lineRule="auto"/>
        <w:rPr>
          <w:rFonts w:ascii="Times New Roman" w:eastAsia="Times New Roman" w:hAnsi="Times New Roman" w:cs="Times New Roman"/>
          <w:sz w:val="24"/>
          <w:szCs w:val="24"/>
          <w:lang w:val="en-US" w:eastAsia="ru-RU"/>
        </w:rPr>
      </w:pPr>
      <w:r w:rsidRPr="00064EF3">
        <w:rPr>
          <w:rFonts w:ascii="Times New Roman" w:eastAsia="Times New Roman" w:hAnsi="Times New Roman" w:cs="Times New Roman"/>
          <w:sz w:val="24"/>
          <w:szCs w:val="24"/>
          <w:lang w:val="en-US" w:eastAsia="ru-RU"/>
        </w:rPr>
        <w:t xml:space="preserve">Write the target language on the board. Put the students in small groups. Each student in turn must say a sentence using one of the target vocabulary items. The next person must continue the </w:t>
      </w:r>
      <w:r w:rsidRPr="00064EF3">
        <w:rPr>
          <w:rFonts w:ascii="Times New Roman" w:eastAsia="Times New Roman" w:hAnsi="Times New Roman" w:cs="Times New Roman"/>
          <w:sz w:val="24"/>
          <w:szCs w:val="24"/>
          <w:lang w:val="en-US" w:eastAsia="ru-RU"/>
        </w:rPr>
        <w:lastRenderedPageBreak/>
        <w:t>story with another sentence, using another vocabulary item. The story continues until all the words have been used.</w:t>
      </w:r>
    </w:p>
    <w:p w:rsidR="00064EF3" w:rsidRPr="00064EF3" w:rsidRDefault="00064EF3" w:rsidP="00064EF3">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064EF3">
        <w:rPr>
          <w:rFonts w:ascii="Times New Roman" w:eastAsia="Times New Roman" w:hAnsi="Times New Roman" w:cs="Times New Roman"/>
          <w:b/>
          <w:bCs/>
          <w:sz w:val="36"/>
          <w:szCs w:val="36"/>
          <w:lang w:val="en-US" w:eastAsia="ru-RU"/>
        </w:rPr>
        <w:t>Connections</w:t>
      </w:r>
    </w:p>
    <w:p w:rsidR="00064EF3" w:rsidRPr="00064EF3" w:rsidRDefault="00064EF3" w:rsidP="00064EF3">
      <w:pPr>
        <w:spacing w:before="100" w:beforeAutospacing="1" w:after="100" w:afterAutospacing="1" w:line="240" w:lineRule="auto"/>
        <w:rPr>
          <w:rFonts w:ascii="Times New Roman" w:eastAsia="Times New Roman" w:hAnsi="Times New Roman" w:cs="Times New Roman"/>
          <w:sz w:val="24"/>
          <w:szCs w:val="24"/>
          <w:lang w:val="en-US" w:eastAsia="ru-RU"/>
        </w:rPr>
      </w:pPr>
      <w:r w:rsidRPr="00064EF3">
        <w:rPr>
          <w:rFonts w:ascii="Times New Roman" w:eastAsia="Times New Roman" w:hAnsi="Times New Roman" w:cs="Times New Roman"/>
          <w:sz w:val="24"/>
          <w:szCs w:val="24"/>
          <w:lang w:val="en-US" w:eastAsia="ru-RU"/>
        </w:rPr>
        <w:t>Write the list of target vocabulary items on the board. Give the students some time to think of connections they can make between the words. They can then share their ideas with other students. This activity helps students put the words into context and create links between words. At the end of the activity, the students can report back on which connections they feel are the most memorable.</w:t>
      </w:r>
    </w:p>
    <w:p w:rsidR="00476E08" w:rsidRPr="00064EF3" w:rsidRDefault="00476E08">
      <w:pPr>
        <w:rPr>
          <w:lang w:val="en-US"/>
        </w:rPr>
      </w:pPr>
    </w:p>
    <w:sectPr w:rsidR="00476E08" w:rsidRPr="00064EF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4EF3"/>
    <w:rsid w:val="00064EF3"/>
    <w:rsid w:val="00476E08"/>
    <w:rsid w:val="00551F75"/>
    <w:rsid w:val="00BC440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64EF3"/>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64EF3"/>
    <w:rPr>
      <w:rFonts w:ascii="Tahoma" w:hAnsi="Tahoma" w:cs="Tahoma"/>
      <w:sz w:val="16"/>
      <w:szCs w:val="16"/>
    </w:rPr>
  </w:style>
  <w:style w:type="character" w:styleId="a5">
    <w:name w:val="Hyperlink"/>
    <w:basedOn w:val="a0"/>
    <w:uiPriority w:val="99"/>
    <w:unhideWhenUsed/>
    <w:rsid w:val="00064EF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064EF3"/>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064EF3"/>
    <w:rPr>
      <w:rFonts w:ascii="Tahoma" w:hAnsi="Tahoma" w:cs="Tahoma"/>
      <w:sz w:val="16"/>
      <w:szCs w:val="16"/>
    </w:rPr>
  </w:style>
  <w:style w:type="character" w:styleId="a5">
    <w:name w:val="Hyperlink"/>
    <w:basedOn w:val="a0"/>
    <w:uiPriority w:val="99"/>
    <w:unhideWhenUsed/>
    <w:rsid w:val="00064EF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7491539">
      <w:bodyDiv w:val="1"/>
      <w:marLeft w:val="0"/>
      <w:marRight w:val="0"/>
      <w:marTop w:val="0"/>
      <w:marBottom w:val="0"/>
      <w:divBdr>
        <w:top w:val="none" w:sz="0" w:space="0" w:color="auto"/>
        <w:left w:val="none" w:sz="0" w:space="0" w:color="auto"/>
        <w:bottom w:val="none" w:sz="0" w:space="0" w:color="auto"/>
        <w:right w:val="none" w:sz="0" w:space="0" w:color="auto"/>
      </w:divBdr>
      <w:divsChild>
        <w:div w:id="1975958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heteflacademy.com/blog/2017/10/4-efl-games-that-have-stood-the-test-of-time" TargetMode="External"/><Relationship Id="rId3" Type="http://schemas.openxmlformats.org/officeDocument/2006/relationships/settings" Target="settings.xml"/><Relationship Id="rId7" Type="http://schemas.openxmlformats.org/officeDocument/2006/relationships/hyperlink" Target="https://www.theteflacademy.com/blog/2016/03/three-revision-activities-for-the-efl-classroom"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s://www.theteflacademy.com/blog/2017/11/5-easy-steps-to-vocabulary-learning-in-the-efl-classroom" TargetMode="External"/><Relationship Id="rId5" Type="http://schemas.openxmlformats.org/officeDocument/2006/relationships/hyperlink" Target="https://www.theteflacademy.com/blog/2017/12/"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491</Words>
  <Characters>2800</Characters>
  <Application>Microsoft Office Word</Application>
  <DocSecurity>0</DocSecurity>
  <Lines>23</Lines>
  <Paragraphs>6</Paragraphs>
  <ScaleCrop>false</ScaleCrop>
  <HeadingPairs>
    <vt:vector size="4" baseType="variant">
      <vt:variant>
        <vt:lpstr>Название</vt:lpstr>
      </vt:variant>
      <vt:variant>
        <vt:i4>1</vt:i4>
      </vt:variant>
      <vt:variant>
        <vt:lpstr>Заголовки</vt:lpstr>
      </vt:variant>
      <vt:variant>
        <vt:i4>5</vt:i4>
      </vt:variant>
    </vt:vector>
  </HeadingPairs>
  <TitlesOfParts>
    <vt:vector size="6" baseType="lpstr">
      <vt:lpstr/>
      <vt:lpstr>    Vocabulary Pictures</vt:lpstr>
      <vt:lpstr>    2 Truths and a Lie</vt:lpstr>
      <vt:lpstr>    Q &amp; A</vt:lpstr>
      <vt:lpstr>    Storytime</vt:lpstr>
      <vt:lpstr>    Connections</vt:lpstr>
    </vt:vector>
  </TitlesOfParts>
  <Company/>
  <LinksUpToDate>false</LinksUpToDate>
  <CharactersWithSpaces>3285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4</cp:revision>
  <dcterms:created xsi:type="dcterms:W3CDTF">2018-11-05T08:35:00Z</dcterms:created>
  <dcterms:modified xsi:type="dcterms:W3CDTF">2019-02-01T16:25:00Z</dcterms:modified>
</cp:coreProperties>
</file>