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0E2" w:rsidRPr="00285924" w:rsidRDefault="00190C12" w:rsidP="00190C12">
      <w:pPr>
        <w:rPr>
          <w:rFonts w:ascii="Times New Roman" w:hAnsi="Times New Roman" w:cs="Times New Roman"/>
          <w:b/>
          <w:sz w:val="28"/>
          <w:szCs w:val="28"/>
        </w:rPr>
      </w:pPr>
      <w:r w:rsidRPr="002030E2">
        <w:rPr>
          <w:rFonts w:ascii="Times New Roman" w:hAnsi="Times New Roman" w:cs="Times New Roman"/>
          <w:b/>
          <w:sz w:val="28"/>
          <w:szCs w:val="28"/>
        </w:rPr>
        <w:t xml:space="preserve">Технологическая карта проектной деятельности (курс повышения квалификации «Методика создания </w:t>
      </w:r>
      <w:proofErr w:type="spellStart"/>
      <w:r w:rsidRPr="002030E2">
        <w:rPr>
          <w:rFonts w:ascii="Times New Roman" w:hAnsi="Times New Roman" w:cs="Times New Roman"/>
          <w:b/>
          <w:sz w:val="28"/>
          <w:szCs w:val="28"/>
        </w:rPr>
        <w:t>видеопродукта</w:t>
      </w:r>
      <w:proofErr w:type="spellEnd"/>
      <w:r w:rsidRPr="002030E2">
        <w:rPr>
          <w:rFonts w:ascii="Times New Roman" w:hAnsi="Times New Roman" w:cs="Times New Roman"/>
          <w:b/>
          <w:sz w:val="28"/>
          <w:szCs w:val="28"/>
        </w:rPr>
        <w:t xml:space="preserve"> в программе </w:t>
      </w:r>
      <w:proofErr w:type="spellStart"/>
      <w:r w:rsidRPr="002030E2">
        <w:rPr>
          <w:rFonts w:ascii="Times New Roman" w:hAnsi="Times New Roman" w:cs="Times New Roman"/>
          <w:b/>
          <w:sz w:val="28"/>
          <w:szCs w:val="28"/>
        </w:rPr>
        <w:t>Sony</w:t>
      </w:r>
      <w:proofErr w:type="spellEnd"/>
      <w:r w:rsidRPr="002030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030E2">
        <w:rPr>
          <w:rFonts w:ascii="Times New Roman" w:hAnsi="Times New Roman" w:cs="Times New Roman"/>
          <w:b/>
          <w:sz w:val="28"/>
          <w:szCs w:val="28"/>
        </w:rPr>
        <w:t>Vegas</w:t>
      </w:r>
      <w:proofErr w:type="spellEnd"/>
      <w:r w:rsidRPr="002030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030E2">
        <w:rPr>
          <w:rFonts w:ascii="Times New Roman" w:hAnsi="Times New Roman" w:cs="Times New Roman"/>
          <w:b/>
          <w:sz w:val="28"/>
          <w:szCs w:val="28"/>
        </w:rPr>
        <w:t>Pro</w:t>
      </w:r>
      <w:proofErr w:type="spellEnd"/>
      <w:r w:rsidRPr="002030E2">
        <w:rPr>
          <w:rFonts w:ascii="Times New Roman" w:hAnsi="Times New Roman" w:cs="Times New Roman"/>
          <w:b/>
          <w:sz w:val="28"/>
          <w:szCs w:val="28"/>
        </w:rPr>
        <w:t xml:space="preserve"> 13 для применения в образовательном процессе»)</w:t>
      </w:r>
      <w:bookmarkStart w:id="0" w:name="_GoBack"/>
      <w:bookmarkEnd w:id="0"/>
    </w:p>
    <w:tbl>
      <w:tblPr>
        <w:tblStyle w:val="a3"/>
        <w:tblW w:w="5000" w:type="pct"/>
        <w:tblLayout w:type="fixed"/>
        <w:tblLook w:val="04A0" w:firstRow="1" w:lastRow="0" w:firstColumn="1" w:lastColumn="0" w:noHBand="0" w:noVBand="1"/>
      </w:tblPr>
      <w:tblGrid>
        <w:gridCol w:w="3086"/>
        <w:gridCol w:w="6485"/>
      </w:tblGrid>
      <w:tr w:rsidR="00190C12" w:rsidRPr="00764A26" w:rsidTr="002E60C3">
        <w:tc>
          <w:tcPr>
            <w:tcW w:w="1612" w:type="pct"/>
          </w:tcPr>
          <w:p w:rsidR="00190C12" w:rsidRPr="002E60C3" w:rsidRDefault="00190C12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1. Название видеоролика</w:t>
            </w:r>
          </w:p>
        </w:tc>
        <w:tc>
          <w:tcPr>
            <w:tcW w:w="3388" w:type="pct"/>
          </w:tcPr>
          <w:p w:rsidR="00D431E8" w:rsidRPr="002E60C3" w:rsidRDefault="00764A26" w:rsidP="00D431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Озеро Развал - </w:t>
            </w:r>
            <w:r w:rsidR="00D431E8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Мертвое море Оренбуржья </w:t>
            </w:r>
          </w:p>
          <w:p w:rsidR="00190C12" w:rsidRPr="002E60C3" w:rsidRDefault="00D431E8" w:rsidP="00D431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764A26"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Lake</w:t>
            </w:r>
            <w:r w:rsidR="00764A26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64A26"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Razval</w:t>
            </w:r>
            <w:proofErr w:type="spellEnd"/>
            <w:r w:rsidR="00764A26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Sea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Orenburg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Region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190C12" w:rsidTr="002E60C3">
        <w:tc>
          <w:tcPr>
            <w:tcW w:w="1612" w:type="pct"/>
          </w:tcPr>
          <w:p w:rsidR="00190C12" w:rsidRPr="002E60C3" w:rsidRDefault="00190C12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gram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Тип видеоролика (по   </w:t>
            </w:r>
            <w:proofErr w:type="gramEnd"/>
          </w:p>
          <w:p w:rsidR="00190C12" w:rsidRPr="002E60C3" w:rsidRDefault="00190C12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    классификации)</w:t>
            </w:r>
          </w:p>
        </w:tc>
        <w:tc>
          <w:tcPr>
            <w:tcW w:w="3388" w:type="pct"/>
          </w:tcPr>
          <w:p w:rsidR="00190C12" w:rsidRPr="002E60C3" w:rsidRDefault="007D617C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Образовательно-информационный</w:t>
            </w:r>
          </w:p>
        </w:tc>
      </w:tr>
      <w:tr w:rsidR="00190C12" w:rsidTr="002E60C3">
        <w:tc>
          <w:tcPr>
            <w:tcW w:w="1612" w:type="pct"/>
          </w:tcPr>
          <w:p w:rsidR="00190C12" w:rsidRPr="002E60C3" w:rsidRDefault="00D26F62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3. Цель</w:t>
            </w:r>
          </w:p>
        </w:tc>
        <w:tc>
          <w:tcPr>
            <w:tcW w:w="3388" w:type="pct"/>
          </w:tcPr>
          <w:p w:rsidR="00190C12" w:rsidRPr="002E60C3" w:rsidRDefault="007D617C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proofErr w:type="spell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овершенствование</w:t>
            </w:r>
            <w:proofErr w:type="spellEnd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навыков </w:t>
            </w:r>
            <w:proofErr w:type="spell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аудирования</w:t>
            </w:r>
            <w:proofErr w:type="spellEnd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, чтения и устной речи на основе материалов регионального компонента.</w:t>
            </w:r>
          </w:p>
        </w:tc>
      </w:tr>
      <w:tr w:rsidR="00190C12" w:rsidTr="002E60C3">
        <w:tc>
          <w:tcPr>
            <w:tcW w:w="1612" w:type="pct"/>
          </w:tcPr>
          <w:p w:rsidR="00190C12" w:rsidRPr="002E60C3" w:rsidRDefault="00D26F62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4. Актуальность</w:t>
            </w:r>
          </w:p>
        </w:tc>
        <w:tc>
          <w:tcPr>
            <w:tcW w:w="3388" w:type="pct"/>
          </w:tcPr>
          <w:p w:rsidR="004C533A" w:rsidRPr="002E60C3" w:rsidRDefault="004C533A" w:rsidP="004C53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Актуальность обусловлена 2 факторами:</w:t>
            </w:r>
          </w:p>
          <w:p w:rsidR="004C533A" w:rsidRPr="002E60C3" w:rsidRDefault="004C533A" w:rsidP="004C53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во-первых, развитие техники позволяет использовать цифровые ресурсы на занятиях, что дает возможность учителю соединить контент популярных сайтов с образовательными задачами;</w:t>
            </w:r>
          </w:p>
          <w:p w:rsidR="00190C12" w:rsidRPr="002E60C3" w:rsidRDefault="004C533A" w:rsidP="004C53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во-вторых, в связи с увеличением количества иностранных туристов, учащиеся имеют возможность использовать полученные знания в ситуациях иноязычного общения;</w:t>
            </w:r>
          </w:p>
        </w:tc>
      </w:tr>
      <w:tr w:rsidR="00190C12" w:rsidTr="002E60C3">
        <w:tc>
          <w:tcPr>
            <w:tcW w:w="1612" w:type="pct"/>
          </w:tcPr>
          <w:p w:rsidR="00D26F62" w:rsidRPr="002E60C3" w:rsidRDefault="00D26F62" w:rsidP="00D26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5. Класс, на котором реализуется</w:t>
            </w:r>
          </w:p>
          <w:p w:rsidR="00D26F62" w:rsidRPr="002E60C3" w:rsidRDefault="00D26F62" w:rsidP="00D26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   видеоролик:</w:t>
            </w:r>
          </w:p>
          <w:p w:rsidR="00D26F62" w:rsidRPr="002E60C3" w:rsidRDefault="00D26F62" w:rsidP="00D26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возрастная группа;</w:t>
            </w:r>
          </w:p>
          <w:p w:rsidR="00D26F62" w:rsidRPr="002E60C3" w:rsidRDefault="00D26F62" w:rsidP="00D26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степень углубления;</w:t>
            </w:r>
          </w:p>
          <w:p w:rsidR="0087039B" w:rsidRPr="002E60C3" w:rsidRDefault="00D26F62" w:rsidP="00D26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уровень владения языком</w:t>
            </w:r>
          </w:p>
          <w:p w:rsidR="00D26F62" w:rsidRPr="002E60C3" w:rsidRDefault="0087039B" w:rsidP="00D26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D26F62" w:rsidRPr="002E60C3">
              <w:rPr>
                <w:rFonts w:ascii="Times New Roman" w:hAnsi="Times New Roman" w:cs="Times New Roman"/>
                <w:sz w:val="24"/>
                <w:szCs w:val="24"/>
              </w:rPr>
              <w:t>(реальная оценка);</w:t>
            </w:r>
          </w:p>
          <w:p w:rsidR="00190C12" w:rsidRPr="002E60C3" w:rsidRDefault="00D26F62" w:rsidP="00D26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языковые интересы.</w:t>
            </w:r>
          </w:p>
        </w:tc>
        <w:tc>
          <w:tcPr>
            <w:tcW w:w="3388" w:type="pct"/>
          </w:tcPr>
          <w:p w:rsidR="009815FE" w:rsidRPr="002E60C3" w:rsidRDefault="009815FE" w:rsidP="009815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10 класс </w:t>
            </w:r>
            <w:r w:rsidR="00D5666D" w:rsidRPr="002E60C3">
              <w:rPr>
                <w:rFonts w:ascii="Times New Roman" w:hAnsi="Times New Roman" w:cs="Times New Roman"/>
                <w:sz w:val="24"/>
                <w:szCs w:val="24"/>
              </w:rPr>
              <w:t>общеобразовательной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школы, социально-экономический профиль, базовый курс, уровень владения иностранным языком</w:t>
            </w:r>
          </w:p>
          <w:p w:rsidR="00190C12" w:rsidRPr="002E60C3" w:rsidRDefault="009815FE" w:rsidP="009815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Pre-intermediate</w:t>
            </w:r>
            <w:proofErr w:type="spellEnd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/ </w:t>
            </w:r>
            <w:proofErr w:type="spell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Intermediate</w:t>
            </w:r>
            <w:proofErr w:type="spellEnd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90C12" w:rsidTr="002E60C3">
        <w:tc>
          <w:tcPr>
            <w:tcW w:w="1612" w:type="pct"/>
          </w:tcPr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6. Формирование</w:t>
            </w:r>
          </w:p>
          <w:p w:rsidR="00302DC8" w:rsidRPr="002E60C3" w:rsidRDefault="002E60C3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02DC8" w:rsidRPr="002E60C3">
              <w:rPr>
                <w:rFonts w:ascii="Times New Roman" w:hAnsi="Times New Roman" w:cs="Times New Roman"/>
                <w:sz w:val="24"/>
                <w:szCs w:val="24"/>
              </w:rPr>
              <w:t>коммуникативной компетенции</w:t>
            </w:r>
          </w:p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proofErr w:type="gram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учащихся (кратко</w:t>
            </w:r>
            <w:proofErr w:type="gramEnd"/>
          </w:p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   прокомментировать, какой</w:t>
            </w:r>
          </w:p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   компонент находит реализацию </w:t>
            </w:r>
            <w:proofErr w:type="gram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</w:p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proofErr w:type="gram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видеоролике</w:t>
            </w:r>
            <w:proofErr w:type="gramEnd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речевой;</w:t>
            </w:r>
          </w:p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языковой;</w:t>
            </w:r>
          </w:p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социокультурной;</w:t>
            </w:r>
          </w:p>
          <w:p w:rsidR="00302DC8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компенсаторной;</w:t>
            </w:r>
          </w:p>
          <w:p w:rsidR="00190C12" w:rsidRPr="002E60C3" w:rsidRDefault="00302DC8" w:rsidP="00302D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 учебно-познавательной</w:t>
            </w:r>
          </w:p>
        </w:tc>
        <w:tc>
          <w:tcPr>
            <w:tcW w:w="3388" w:type="pct"/>
          </w:tcPr>
          <w:p w:rsidR="0064255A" w:rsidRPr="002E60C3" w:rsidRDefault="0064255A" w:rsidP="006425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Речевой компонент – развитие коммуникативных умений в области </w:t>
            </w:r>
            <w:proofErr w:type="spell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аудирования</w:t>
            </w:r>
            <w:proofErr w:type="spellEnd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и говорения.</w:t>
            </w:r>
          </w:p>
          <w:p w:rsidR="003D39AD" w:rsidRPr="002E60C3" w:rsidRDefault="003D39AD" w:rsidP="006425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Языков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>компонент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>- распознавание и употребление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в ре</w:t>
            </w:r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чи 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числительных, </w:t>
            </w:r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>лексических единиц</w:t>
            </w:r>
            <w:r w:rsidR="009B4EFD" w:rsidRPr="002E60C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4EFD" w:rsidRPr="002E60C3">
              <w:rPr>
                <w:rFonts w:ascii="Times New Roman" w:hAnsi="Times New Roman" w:cs="Times New Roman"/>
                <w:sz w:val="24"/>
                <w:szCs w:val="24"/>
              </w:rPr>
              <w:t>связанны</w:t>
            </w:r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с </w:t>
            </w:r>
            <w:r w:rsidR="009B4EFD" w:rsidRPr="002E60C3">
              <w:rPr>
                <w:rFonts w:ascii="Times New Roman" w:hAnsi="Times New Roman" w:cs="Times New Roman"/>
                <w:sz w:val="24"/>
                <w:szCs w:val="24"/>
              </w:rPr>
              <w:t>геогр</w:t>
            </w:r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>афическими</w:t>
            </w:r>
            <w:r w:rsidR="009B4EFD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названиями, грам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матической структуры </w:t>
            </w:r>
            <w:r w:rsidR="009B4EFD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="009B4EFD"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assive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84372" w:rsidRPr="002E60C3" w:rsidRDefault="0064255A" w:rsidP="001B57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Социокультурный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компонент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 w:rsidR="006B3245" w:rsidRPr="002E60C3">
              <w:rPr>
                <w:rFonts w:ascii="Times New Roman" w:hAnsi="Times New Roman" w:cs="Times New Roman"/>
                <w:sz w:val="24"/>
                <w:szCs w:val="24"/>
              </w:rPr>
              <w:t>получение представления о природных достопримечательностях края, в котором</w:t>
            </w:r>
            <w:r w:rsidR="00684372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проживают учащиеся;</w:t>
            </w:r>
            <w:r w:rsid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>формирование умений говорить о национальных реалиях на ин</w:t>
            </w:r>
            <w:proofErr w:type="gramStart"/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proofErr w:type="gramEnd"/>
            <w:r w:rsidR="00A530AD" w:rsidRPr="002E60C3">
              <w:rPr>
                <w:rFonts w:ascii="Times New Roman" w:hAnsi="Times New Roman" w:cs="Times New Roman"/>
                <w:sz w:val="24"/>
                <w:szCs w:val="24"/>
              </w:rPr>
              <w:t>зыке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84372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умения 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>вести диалог</w:t>
            </w:r>
            <w:r w:rsidR="00785486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следуя правилам речевого этикета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B4EFD" w:rsidRPr="002E60C3" w:rsidRDefault="003D39AD" w:rsidP="009B4E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Учебно-познавательн</w:t>
            </w:r>
            <w:r w:rsidR="001B570A" w:rsidRPr="002E60C3">
              <w:rPr>
                <w:rFonts w:ascii="Times New Roman" w:hAnsi="Times New Roman" w:cs="Times New Roman"/>
                <w:sz w:val="24"/>
                <w:szCs w:val="24"/>
              </w:rPr>
              <w:t>ый компонент -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4EFD" w:rsidRPr="002E60C3">
              <w:rPr>
                <w:rFonts w:ascii="Times New Roman" w:hAnsi="Times New Roman" w:cs="Times New Roman"/>
                <w:sz w:val="24"/>
                <w:szCs w:val="24"/>
              </w:rPr>
              <w:t>находить общее и различное, выявлять причинно-следственные связи</w:t>
            </w:r>
          </w:p>
          <w:p w:rsidR="003D39AD" w:rsidRPr="002E60C3" w:rsidRDefault="003D39AD" w:rsidP="006B32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0C12" w:rsidTr="002E60C3">
        <w:tc>
          <w:tcPr>
            <w:tcW w:w="1612" w:type="pct"/>
          </w:tcPr>
          <w:p w:rsidR="00190C12" w:rsidRPr="002E60C3" w:rsidRDefault="00456448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7. Разработка заданий</w:t>
            </w:r>
          </w:p>
        </w:tc>
        <w:tc>
          <w:tcPr>
            <w:tcW w:w="3388" w:type="pct"/>
          </w:tcPr>
          <w:p w:rsidR="00587174" w:rsidRPr="002E60C3" w:rsidRDefault="004C533A" w:rsidP="005871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До просмотра видео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- обсудить проблемные вопросы; посмотреть на цифры и спрогнозировать что они означают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>. Во время просмотра</w:t>
            </w:r>
            <w:r w:rsidR="00854DB4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заполнить таблицу </w:t>
            </w:r>
            <w:r w:rsidR="00587174" w:rsidRPr="002E60C3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>длина, ширина, глубина, плотность воды, концентрация соли и т.д.),</w:t>
            </w:r>
            <w:r w:rsidR="00587174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90C12" w:rsidRPr="002E60C3" w:rsidRDefault="00587174" w:rsidP="00D651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после просмотра - предложения 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True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False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Not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65162" w:rsidRPr="002E60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Stated</w:t>
            </w:r>
            <w:r w:rsidR="00600FC2" w:rsidRPr="002E60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54DB4" w:rsidRPr="002E60C3" w:rsidRDefault="00587174" w:rsidP="00883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Домашнее задание:</w:t>
            </w:r>
            <w:r w:rsidR="00883ED9"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на указанных сайтах</w:t>
            </w:r>
            <w:r w:rsidR="00A90DE2">
              <w:rPr>
                <w:rFonts w:ascii="Times New Roman" w:hAnsi="Times New Roman" w:cs="Times New Roman"/>
                <w:sz w:val="24"/>
                <w:szCs w:val="24"/>
              </w:rPr>
              <w:t xml:space="preserve"> или самостоятельно 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найти информацию о Мертвом Море, заполнить таблицу по параметрам и сделать сообщение о сходствах и различиях озера Развал и Мертвого моря</w:t>
            </w:r>
            <w:r w:rsidR="008945D9" w:rsidRPr="002E60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90C12" w:rsidTr="002E60C3">
        <w:tc>
          <w:tcPr>
            <w:tcW w:w="1612" w:type="pct"/>
          </w:tcPr>
          <w:p w:rsidR="00190C12" w:rsidRPr="002E60C3" w:rsidRDefault="00456448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8. Создание игровых ситуаций</w:t>
            </w:r>
          </w:p>
        </w:tc>
        <w:tc>
          <w:tcPr>
            <w:tcW w:w="3388" w:type="pct"/>
          </w:tcPr>
          <w:p w:rsidR="00190C12" w:rsidRPr="002E60C3" w:rsidRDefault="00764C99" w:rsidP="007D61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Работа в парах: один из учеников - тур агент, </w:t>
            </w:r>
            <w:r w:rsidR="007D617C" w:rsidRPr="002E60C3">
              <w:rPr>
                <w:rFonts w:ascii="Times New Roman" w:hAnsi="Times New Roman" w:cs="Times New Roman"/>
                <w:sz w:val="24"/>
                <w:szCs w:val="24"/>
              </w:rPr>
              <w:t>другой - турист, желающий</w:t>
            </w: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познакомиться с уникальным озером.</w:t>
            </w:r>
          </w:p>
        </w:tc>
      </w:tr>
      <w:tr w:rsidR="00190C12" w:rsidRPr="008F71FE" w:rsidTr="002E60C3">
        <w:tc>
          <w:tcPr>
            <w:tcW w:w="1612" w:type="pct"/>
          </w:tcPr>
          <w:p w:rsidR="00190C12" w:rsidRPr="002E60C3" w:rsidRDefault="00E51B3B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9. Интернет-ресурсы</w:t>
            </w:r>
          </w:p>
        </w:tc>
        <w:tc>
          <w:tcPr>
            <w:tcW w:w="3388" w:type="pct"/>
          </w:tcPr>
          <w:p w:rsidR="00D5666D" w:rsidRDefault="00D5666D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Канал ОТР</w:t>
            </w:r>
            <w:r>
              <w:t xml:space="preserve">   </w:t>
            </w:r>
            <w:r w:rsidRPr="00D5666D">
              <w:rPr>
                <w:rFonts w:ascii="Times New Roman" w:hAnsi="Times New Roman" w:cs="Times New Roman"/>
                <w:sz w:val="24"/>
                <w:szCs w:val="24"/>
              </w:rPr>
              <w:t>Малые города России: Соль-Илецк - город солнца и солевых озер</w:t>
            </w:r>
          </w:p>
          <w:p w:rsidR="00190C12" w:rsidRDefault="00285924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5" w:history="1">
              <w:r w:rsidR="002E60C3" w:rsidRPr="002E60C3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https://www.youtube.com/watch?time_continue=5&amp;v=tE54Rzm9YtM&amp;feature=emb_logo</w:t>
              </w:r>
            </w:hyperlink>
          </w:p>
          <w:p w:rsidR="00D5666D" w:rsidRDefault="00D5666D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gramEnd"/>
            <w:r w:rsidRPr="00D5666D">
              <w:rPr>
                <w:rFonts w:ascii="Times New Roman" w:hAnsi="Times New Roman" w:cs="Times New Roman"/>
                <w:sz w:val="24"/>
                <w:szCs w:val="24"/>
              </w:rPr>
              <w:t>rkaim-travel</w:t>
            </w:r>
            <w:proofErr w:type="spellEnd"/>
            <w:r w:rsidRPr="00D5666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D5666D" w:rsidRDefault="00285924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6" w:history="1">
              <w:r w:rsidR="00D5666D" w:rsidRPr="0075742E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https://arkaim-travel.ru/blog/pamyatka-po-sol-iletsku-pokazaniya-i-protivopokazaniya/</w:t>
              </w:r>
            </w:hyperlink>
          </w:p>
          <w:p w:rsidR="0078194C" w:rsidRPr="008F71FE" w:rsidRDefault="0078194C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194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RUSSIA</w:t>
            </w:r>
            <w:r w:rsidRPr="008F71F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8194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TRAVEL</w:t>
            </w:r>
          </w:p>
          <w:p w:rsidR="002E60C3" w:rsidRPr="008F71FE" w:rsidRDefault="0078194C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7" w:history="1">
              <w:r w:rsidRPr="0078194C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https</w:t>
              </w:r>
              <w:r w:rsidRPr="008F71FE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://</w:t>
              </w:r>
              <w:proofErr w:type="spellStart"/>
              <w:r w:rsidRPr="0078194C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eng</w:t>
              </w:r>
              <w:proofErr w:type="spellEnd"/>
              <w:r w:rsidRPr="008F71FE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.</w:t>
              </w:r>
              <w:proofErr w:type="spellStart"/>
              <w:r w:rsidRPr="0078194C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russia</w:t>
              </w:r>
              <w:proofErr w:type="spellEnd"/>
              <w:r w:rsidRPr="008F71FE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.</w:t>
              </w:r>
              <w:r w:rsidRPr="0078194C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travel</w:t>
              </w:r>
              <w:r w:rsidRPr="008F71FE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/</w:t>
              </w:r>
              <w:r w:rsidRPr="0078194C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objects</w:t>
              </w:r>
              <w:r w:rsidRPr="008F71FE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/283918/</w:t>
              </w:r>
            </w:hyperlink>
          </w:p>
        </w:tc>
      </w:tr>
      <w:tr w:rsidR="00190C12" w:rsidTr="002E60C3">
        <w:tc>
          <w:tcPr>
            <w:tcW w:w="1612" w:type="pct"/>
          </w:tcPr>
          <w:p w:rsidR="00E51B3B" w:rsidRPr="002E60C3" w:rsidRDefault="00E51B3B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10. Формирование </w:t>
            </w:r>
            <w:proofErr w:type="gramStart"/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проблемных</w:t>
            </w:r>
            <w:proofErr w:type="gramEnd"/>
          </w:p>
          <w:p w:rsidR="00190C12" w:rsidRPr="002E60C3" w:rsidRDefault="00E51B3B" w:rsidP="00190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 xml:space="preserve">      вопросов</w:t>
            </w:r>
          </w:p>
        </w:tc>
        <w:tc>
          <w:tcPr>
            <w:tcW w:w="3388" w:type="pct"/>
          </w:tcPr>
          <w:p w:rsidR="007D617C" w:rsidRPr="002E60C3" w:rsidRDefault="007D617C" w:rsidP="007D61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Необходимо ли нам сохранять это озеро?</w:t>
            </w:r>
          </w:p>
          <w:p w:rsidR="007D617C" w:rsidRPr="002E60C3" w:rsidRDefault="007D617C" w:rsidP="007D61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Зачем нам это озеро?</w:t>
            </w:r>
          </w:p>
          <w:p w:rsidR="007D617C" w:rsidRPr="002E60C3" w:rsidRDefault="007D617C" w:rsidP="007D61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Что оно дает людям?</w:t>
            </w:r>
          </w:p>
          <w:p w:rsidR="00190C12" w:rsidRPr="002E60C3" w:rsidRDefault="007D617C" w:rsidP="007D61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60C3">
              <w:rPr>
                <w:rFonts w:ascii="Times New Roman" w:hAnsi="Times New Roman" w:cs="Times New Roman"/>
                <w:sz w:val="24"/>
                <w:szCs w:val="24"/>
              </w:rPr>
              <w:t>Какие проблемы, связанные с озером, существуют?</w:t>
            </w:r>
          </w:p>
        </w:tc>
      </w:tr>
    </w:tbl>
    <w:p w:rsidR="00EB43A5" w:rsidRDefault="00EB43A5" w:rsidP="00190C12">
      <w:pPr>
        <w:rPr>
          <w:rFonts w:ascii="Times New Roman" w:hAnsi="Times New Roman" w:cs="Times New Roman"/>
          <w:sz w:val="28"/>
          <w:szCs w:val="28"/>
        </w:rPr>
      </w:pPr>
    </w:p>
    <w:p w:rsidR="00785486" w:rsidRDefault="00785486" w:rsidP="00785486">
      <w:pPr>
        <w:rPr>
          <w:rFonts w:ascii="Times New Roman" w:hAnsi="Times New Roman" w:cs="Times New Roman"/>
          <w:sz w:val="28"/>
          <w:szCs w:val="28"/>
        </w:rPr>
      </w:pPr>
    </w:p>
    <w:sectPr w:rsidR="00785486" w:rsidSect="00285924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71F"/>
    <w:rsid w:val="00190C12"/>
    <w:rsid w:val="001B570A"/>
    <w:rsid w:val="002030E2"/>
    <w:rsid w:val="00285924"/>
    <w:rsid w:val="002E60C3"/>
    <w:rsid w:val="00302DC8"/>
    <w:rsid w:val="003274DF"/>
    <w:rsid w:val="003D39AD"/>
    <w:rsid w:val="003F507D"/>
    <w:rsid w:val="00456448"/>
    <w:rsid w:val="004C533A"/>
    <w:rsid w:val="00587174"/>
    <w:rsid w:val="005E529D"/>
    <w:rsid w:val="00600FC2"/>
    <w:rsid w:val="0064255A"/>
    <w:rsid w:val="00684372"/>
    <w:rsid w:val="006B3245"/>
    <w:rsid w:val="006C571F"/>
    <w:rsid w:val="007415C7"/>
    <w:rsid w:val="00764A26"/>
    <w:rsid w:val="00764C99"/>
    <w:rsid w:val="0078194C"/>
    <w:rsid w:val="00785486"/>
    <w:rsid w:val="007D617C"/>
    <w:rsid w:val="00854DB4"/>
    <w:rsid w:val="0087039B"/>
    <w:rsid w:val="00883ED9"/>
    <w:rsid w:val="008945D9"/>
    <w:rsid w:val="008F71FE"/>
    <w:rsid w:val="009815FE"/>
    <w:rsid w:val="009B4EFD"/>
    <w:rsid w:val="00A530AD"/>
    <w:rsid w:val="00A90DE2"/>
    <w:rsid w:val="00CA56FB"/>
    <w:rsid w:val="00D05D43"/>
    <w:rsid w:val="00D26F62"/>
    <w:rsid w:val="00D431E8"/>
    <w:rsid w:val="00D5666D"/>
    <w:rsid w:val="00D65162"/>
    <w:rsid w:val="00E51B3B"/>
    <w:rsid w:val="00E7217F"/>
    <w:rsid w:val="00EB43A5"/>
    <w:rsid w:val="00F5601B"/>
    <w:rsid w:val="00F57866"/>
    <w:rsid w:val="00F90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1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0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2E60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1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0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2E60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ng.russia.travel/objects/283918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arkaim-travel.ru/blog/pamyatka-po-sol-iletsku-pokazaniya-i-protivopokazaniya/" TargetMode="External"/><Relationship Id="rId5" Type="http://schemas.openxmlformats.org/officeDocument/2006/relationships/hyperlink" Target="https://www.youtube.com/watch?time_continue=5&amp;v=tE54Rzm9YtM&amp;feature=emb_logo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507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34</cp:revision>
  <dcterms:created xsi:type="dcterms:W3CDTF">2020-06-24T09:26:00Z</dcterms:created>
  <dcterms:modified xsi:type="dcterms:W3CDTF">2020-06-27T06:05:00Z</dcterms:modified>
</cp:coreProperties>
</file>