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99225C" w:rsidRPr="0099225C" w:rsidRDefault="0099225C" w:rsidP="0099225C">
      <w:pPr>
        <w:spacing w:after="0" w:line="240" w:lineRule="auto"/>
        <w:rPr>
          <w:rFonts w:ascii="Times New Roman" w:eastAsia="Times New Roman" w:hAnsi="Times New Roman" w:cs="Times New Roman"/>
          <w:color w:val="0000FF"/>
          <w:sz w:val="24"/>
          <w:szCs w:val="24"/>
          <w:u w:val="single"/>
          <w:lang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begin"/>
      </w:r>
      <w:r w:rsidRPr="0099225C">
        <w:rPr>
          <w:rFonts w:ascii="Times New Roman" w:eastAsia="Times New Roman" w:hAnsi="Times New Roman" w:cs="Times New Roman"/>
          <w:sz w:val="24"/>
          <w:szCs w:val="24"/>
          <w:lang w:eastAsia="ru-RU"/>
        </w:rPr>
        <w:instrText xml:space="preserve"> HYPERLINK "https://dictionaryblog.cambridge.org/" </w:instrText>
      </w:r>
      <w:r w:rsidRPr="0099225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separate"/>
      </w:r>
    </w:p>
    <w:p w:rsidR="0099225C" w:rsidRPr="0099225C" w:rsidRDefault="0099225C" w:rsidP="0099225C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9225C" w:rsidRPr="0099225C" w:rsidRDefault="0099225C" w:rsidP="0099225C">
      <w:pPr>
        <w:spacing w:after="0" w:line="240" w:lineRule="auto"/>
        <w:rPr>
          <w:rFonts w:ascii="Times New Roman" w:eastAsia="Times New Roman" w:hAnsi="Times New Roman" w:cs="Times New Roman"/>
          <w:sz w:val="36"/>
          <w:szCs w:val="36"/>
          <w:lang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eastAsia="ru-RU"/>
        </w:rPr>
        <w:fldChar w:fldCharType="end"/>
      </w:r>
      <w:r w:rsidRPr="0099225C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val="en-US" w:eastAsia="ru-RU"/>
        </w:rPr>
        <w:t>Driven or bone idle? (Describing people’s characters, Part 1)</w:t>
      </w:r>
    </w:p>
    <w:p w:rsidR="0099225C" w:rsidRPr="0099225C" w:rsidRDefault="0099225C" w:rsidP="009922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ru-RU"/>
        </w:rPr>
      </w:pPr>
      <w:hyperlink r:id="rId5" w:history="1"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https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://</w:t>
        </w:r>
        <w:proofErr w:type="spellStart"/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dictionaryblog</w:t>
        </w:r>
        <w:proofErr w:type="spellEnd"/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.</w:t>
        </w:r>
        <w:proofErr w:type="spellStart"/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cambridge</w:t>
        </w:r>
        <w:proofErr w:type="spellEnd"/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.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org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/2020/08/26/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driven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or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bone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idle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describing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peoples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characters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val="en-US" w:eastAsia="ru-RU"/>
          </w:rPr>
          <w:t>part</w:t>
        </w:r>
        <w:r w:rsidRPr="0099225C">
          <w:rPr>
            <w:rStyle w:val="a5"/>
            <w:rFonts w:ascii="Times New Roman" w:eastAsia="Times New Roman" w:hAnsi="Times New Roman" w:cs="Times New Roman"/>
            <w:b/>
            <w:bCs/>
            <w:kern w:val="36"/>
            <w:sz w:val="36"/>
            <w:szCs w:val="36"/>
            <w:lang w:eastAsia="ru-RU"/>
          </w:rPr>
          <w:t>-1/</w:t>
        </w:r>
      </w:hyperlink>
    </w:p>
    <w:p w:rsidR="0099225C" w:rsidRPr="0099225C" w:rsidRDefault="0099225C" w:rsidP="0099225C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48"/>
          <w:szCs w:val="48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often describe the characters of people that we know. Sometimes we say something </w:t>
      </w:r>
      <w:hyperlink r:id="rId6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complimentary</w:t>
        </w:r>
      </w:hyperlink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(= positive) about a person and at other times, we’re more </w:t>
      </w:r>
      <w:hyperlink r:id="rId7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critical</w:t>
        </w:r>
      </w:hyperlink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(= negative). Very often, we mention a particular aspect of someone’s character, perhaps in relation to something that has happened. As this topic has so much useful vocabulary, this is the first post of </w:t>
      </w:r>
      <w:bookmarkStart w:id="0" w:name="_GoBack"/>
      <w:bookmarkEnd w:id="0"/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a thread on this blog.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This week, we’ll focus on character adjectives and nouns that are often mentioned in a work or study context, but first, we’ll look at phrases that we use to talk about </w:t>
      </w:r>
      <w:hyperlink r:id="rId8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characteristics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, (also referred to as </w:t>
      </w:r>
      <w:hyperlink r:id="rId9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traits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). Instead of saying that someone </w:t>
      </w:r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is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caring / impatient, etc., we sometimes say that someone </w:t>
      </w:r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>can be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quite caring / impatient, etc.: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She can be very sweet and loving. / He can be </w:t>
      </w:r>
      <w:proofErr w:type="gramStart"/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</w:t>
      </w:r>
      <w:proofErr w:type="gramEnd"/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bit selfish.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When we’re describing a negative trait, we might say that someone </w:t>
      </w:r>
      <w:hyperlink r:id="rId10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tends to be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 bit impatient / stubborn, etc., or that they tend to do something: 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She tends to be a bit irritable in the morning. / He tends to talk about himself rather a lot.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also say that someone </w:t>
      </w:r>
      <w:hyperlink r:id="rId11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has a tendency to</w:t>
        </w:r>
      </w:hyperlink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do something: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He has a tendency to speak too much.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Another way of talking about a negative trait is to say that we </w:t>
      </w:r>
      <w:hyperlink r:id="rId12" w:anchor="cald4-1-2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find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someone rather annoying / rude / difficult to talk to, etc.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Personally, I find her a bit unfriendly. 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We also use negative phrases when making critical statements as it sounds slightly softer and kinder. For example, we say that someone </w:t>
      </w:r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isn’t very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adventurous / confident, etc. or someone </w:t>
      </w:r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isn’t the most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adventurous / confident, etc. of people: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She has lots of good qualities, but she isn’t the most patient of people.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Focusing on those work-related adjectives and nouns,</w:t>
      </w:r>
      <w:proofErr w:type="gramStart"/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  you</w:t>
      </w:r>
      <w:proofErr w:type="gramEnd"/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probably already know the adjective </w:t>
      </w:r>
      <w:hyperlink r:id="rId13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hard-working</w:t>
        </w:r>
      </w:hyperlink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for someone who works hard. The adjectives </w:t>
      </w:r>
      <w:hyperlink r:id="rId14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conscientious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and </w:t>
      </w:r>
      <w:hyperlink r:id="rId15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diligent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also mean ‘hard-working’ and suggest that a person takes a lot of care over their work: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a conscientious / diligent student.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Someone who works too much and hates not working is sometimes called a </w:t>
      </w:r>
      <w:hyperlink r:id="rId16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workaholic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A self-confessed workaholic, Jones can’t remember when he last took a day off.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Meanwhile, in UK English, someone who is lazy can be described as </w:t>
      </w:r>
      <w:hyperlink r:id="rId17" w:anchor="cald4-1-3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idle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or, more emphatically, </w:t>
      </w:r>
      <w:hyperlink r:id="rId18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bone idle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At school, he was fairly bright but bone idle.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UK English also has the adjective </w:t>
      </w:r>
      <w:hyperlink r:id="rId19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work-shy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Ryan works hard, unlike his </w:t>
      </w:r>
      <w:proofErr w:type="spellStart"/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workshy</w:t>
      </w:r>
      <w:proofErr w:type="spellEnd"/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brother.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An </w:t>
      </w:r>
      <w:hyperlink r:id="rId20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ambitious</w:t>
        </w:r>
      </w:hyperlink>
      <w:r w:rsidRPr="0099225C">
        <w:rPr>
          <w:rFonts w:ascii="Times New Roman" w:eastAsia="Times New Roman" w:hAnsi="Times New Roman" w:cs="Times New Roman"/>
          <w:b/>
          <w:bCs/>
          <w:sz w:val="24"/>
          <w:szCs w:val="24"/>
          <w:lang w:val="en-US" w:eastAsia="ru-RU"/>
        </w:rPr>
        <w:t xml:space="preserve">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person is determined to achieve a lot: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an ambitious young lawyer. </w:t>
      </w:r>
      <w:hyperlink r:id="rId21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Single-minded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means ‘determined to achieve a particular thing and giving all your attention to it’: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You have to be pretty single-minded if you want to be an actor.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The adjective </w:t>
      </w:r>
      <w:hyperlink r:id="rId22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driven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is very similar and emphasizes that someone keeps working hard to achieve things: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Emily is very driven. Her work definitely comes first.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If you can trust someone to do what they have agreed to do, you can describe them as </w:t>
      </w:r>
      <w:hyperlink r:id="rId23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reliable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 (the opposite is </w:t>
      </w:r>
      <w:hyperlink r:id="rId24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unreliable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.):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a reliable plumber. </w:t>
      </w: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A synonym for ‘reliable’ is </w:t>
      </w:r>
      <w:hyperlink r:id="rId25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trustworthy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>: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 xml:space="preserve"> She was a highly valued and trustworthy member of staff.</w:t>
      </w:r>
    </w:p>
    <w:p w:rsidR="0099225C" w:rsidRPr="0099225C" w:rsidRDefault="0099225C" w:rsidP="0099225C">
      <w:pPr>
        <w:spacing w:before="100" w:beforeAutospacing="1" w:after="100" w:afterAutospacing="1" w:line="240" w:lineRule="auto"/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</w:pPr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lastRenderedPageBreak/>
        <w:t xml:space="preserve">We’ll end this post with a nice compound. Someone who is good at working closely with other people is sometimes described as a </w:t>
      </w:r>
      <w:hyperlink r:id="rId26" w:tgtFrame="_blank" w:history="1">
        <w:r w:rsidRPr="0099225C">
          <w:rPr>
            <w:rFonts w:ascii="Times New Roman" w:eastAsia="Times New Roman" w:hAnsi="Times New Roman" w:cs="Times New Roman"/>
            <w:b/>
            <w:bCs/>
            <w:color w:val="0000FF"/>
            <w:sz w:val="24"/>
            <w:szCs w:val="24"/>
            <w:u w:val="single"/>
            <w:lang w:val="en-US" w:eastAsia="ru-RU"/>
          </w:rPr>
          <w:t>team player</w:t>
        </w:r>
      </w:hyperlink>
      <w:r w:rsidRPr="0099225C">
        <w:rPr>
          <w:rFonts w:ascii="Times New Roman" w:eastAsia="Times New Roman" w:hAnsi="Times New Roman" w:cs="Times New Roman"/>
          <w:sz w:val="24"/>
          <w:szCs w:val="24"/>
          <w:lang w:val="en-US" w:eastAsia="ru-RU"/>
        </w:rPr>
        <w:t xml:space="preserve">: </w:t>
      </w:r>
      <w:r w:rsidRPr="0099225C">
        <w:rPr>
          <w:rFonts w:ascii="Times New Roman" w:eastAsia="Times New Roman" w:hAnsi="Times New Roman" w:cs="Times New Roman"/>
          <w:i/>
          <w:iCs/>
          <w:sz w:val="24"/>
          <w:szCs w:val="24"/>
          <w:lang w:val="en-US" w:eastAsia="ru-RU"/>
        </w:rPr>
        <w:t>He has other skills but he’s not a team player.</w:t>
      </w:r>
    </w:p>
    <w:p w:rsidR="00427058" w:rsidRPr="0099225C" w:rsidRDefault="00427058">
      <w:pPr>
        <w:rPr>
          <w:lang w:val="en-US"/>
        </w:rPr>
      </w:pPr>
    </w:p>
    <w:sectPr w:rsidR="00427058" w:rsidRPr="0099225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savePreviewPicture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9225C"/>
    <w:rsid w:val="00427058"/>
    <w:rsid w:val="009922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2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9225C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99225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99225C"/>
    <w:rPr>
      <w:rFonts w:ascii="Tahoma" w:hAnsi="Tahoma" w:cs="Tahoma"/>
      <w:sz w:val="16"/>
      <w:szCs w:val="16"/>
    </w:rPr>
  </w:style>
  <w:style w:type="character" w:styleId="a5">
    <w:name w:val="Hyperlink"/>
    <w:basedOn w:val="a0"/>
    <w:uiPriority w:val="99"/>
    <w:unhideWhenUsed/>
    <w:rsid w:val="0099225C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546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5134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956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91107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08813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92625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4036764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ictionary.cambridge.org/dictionary/english/characteristic" TargetMode="External"/><Relationship Id="rId13" Type="http://schemas.openxmlformats.org/officeDocument/2006/relationships/hyperlink" Target="https://dictionary.cambridge.org/dictionary/english/hard-working" TargetMode="External"/><Relationship Id="rId18" Type="http://schemas.openxmlformats.org/officeDocument/2006/relationships/hyperlink" Target="https://dictionary.cambridge.org/dictionary/english/bone-idle" TargetMode="External"/><Relationship Id="rId26" Type="http://schemas.openxmlformats.org/officeDocument/2006/relationships/hyperlink" Target="https://dictionary.cambridge.org/dictionary/english/team-player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dictionary.cambridge.org/dictionary/english/single-minded" TargetMode="External"/><Relationship Id="rId7" Type="http://schemas.openxmlformats.org/officeDocument/2006/relationships/hyperlink" Target="https://dictionary.cambridge.org/dictionary/english/critical" TargetMode="External"/><Relationship Id="rId12" Type="http://schemas.openxmlformats.org/officeDocument/2006/relationships/hyperlink" Target="https://dictionary.cambridge.org/dictionary/english/find" TargetMode="External"/><Relationship Id="rId17" Type="http://schemas.openxmlformats.org/officeDocument/2006/relationships/hyperlink" Target="https://dictionary.cambridge.org/dictionary/english/idle" TargetMode="External"/><Relationship Id="rId25" Type="http://schemas.openxmlformats.org/officeDocument/2006/relationships/hyperlink" Target="https://dictionary.cambridge.org/dictionary/english/trustworthy" TargetMode="External"/><Relationship Id="rId2" Type="http://schemas.microsoft.com/office/2007/relationships/stylesWithEffects" Target="stylesWithEffects.xml"/><Relationship Id="rId16" Type="http://schemas.openxmlformats.org/officeDocument/2006/relationships/hyperlink" Target="https://dictionary.cambridge.org/dictionary/english/workaholic" TargetMode="External"/><Relationship Id="rId20" Type="http://schemas.openxmlformats.org/officeDocument/2006/relationships/hyperlink" Target="https://dictionary.cambridge.org/dictionary/english/ambitious" TargetMode="External"/><Relationship Id="rId1" Type="http://schemas.openxmlformats.org/officeDocument/2006/relationships/styles" Target="styles.xml"/><Relationship Id="rId6" Type="http://schemas.openxmlformats.org/officeDocument/2006/relationships/hyperlink" Target="https://dictionary.cambridge.org/dictionary/english/complimentary" TargetMode="External"/><Relationship Id="rId11" Type="http://schemas.openxmlformats.org/officeDocument/2006/relationships/hyperlink" Target="https://dictionary.cambridge.org/dictionary/english/tendency" TargetMode="External"/><Relationship Id="rId24" Type="http://schemas.openxmlformats.org/officeDocument/2006/relationships/hyperlink" Target="https://dictionary.cambridge.org/dictionary/english/unreliable" TargetMode="External"/><Relationship Id="rId5" Type="http://schemas.openxmlformats.org/officeDocument/2006/relationships/hyperlink" Target="https://dictionaryblog.cambridge.org/2020/08/26/driven-or-bone-idle-describing-peoples-characters-part-1/" TargetMode="External"/><Relationship Id="rId15" Type="http://schemas.openxmlformats.org/officeDocument/2006/relationships/hyperlink" Target="https://dictionary.cambridge.org/dictionary/english/diligent" TargetMode="External"/><Relationship Id="rId23" Type="http://schemas.openxmlformats.org/officeDocument/2006/relationships/hyperlink" Target="https://dictionary.cambridge.org/dictionary/english/reliable" TargetMode="External"/><Relationship Id="rId28" Type="http://schemas.openxmlformats.org/officeDocument/2006/relationships/theme" Target="theme/theme1.xml"/><Relationship Id="rId10" Type="http://schemas.openxmlformats.org/officeDocument/2006/relationships/hyperlink" Target="https://dictionary.cambridge.org/dictionary/english/tend" TargetMode="External"/><Relationship Id="rId19" Type="http://schemas.openxmlformats.org/officeDocument/2006/relationships/hyperlink" Target="https://dictionary.cambridge.org/dictionary/english/work-shy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dictionary.cambridge.org/dictionary/english/trait" TargetMode="External"/><Relationship Id="rId14" Type="http://schemas.openxmlformats.org/officeDocument/2006/relationships/hyperlink" Target="https://dictionary.cambridge.org/dictionary/english/conscientious" TargetMode="External"/><Relationship Id="rId22" Type="http://schemas.openxmlformats.org/officeDocument/2006/relationships/hyperlink" Target="https://dictionary.cambridge.org/dictionary/english/driven" TargetMode="Externa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809</Words>
  <Characters>4616</Characters>
  <Application>Microsoft Office Word</Application>
  <DocSecurity>0</DocSecurity>
  <Lines>38</Lines>
  <Paragraphs>10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Заголовки</vt:lpstr>
      </vt:variant>
      <vt:variant>
        <vt:i4>2</vt:i4>
      </vt:variant>
    </vt:vector>
  </HeadingPairs>
  <TitlesOfParts>
    <vt:vector size="3" baseType="lpstr">
      <vt:lpstr/>
      <vt:lpstr>https://dictionaryblog.cambridge.org/2020/08/26/driven-or-bone-idle-describing-p</vt:lpstr>
      <vt:lpstr>We often describe the characters of people that we know. Sometimes we say someth</vt:lpstr>
    </vt:vector>
  </TitlesOfParts>
  <Company/>
  <LinksUpToDate>false</LinksUpToDate>
  <CharactersWithSpaces>5415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Windows</dc:creator>
  <cp:lastModifiedBy>Пользователь Windows</cp:lastModifiedBy>
  <cp:revision>1</cp:revision>
  <dcterms:created xsi:type="dcterms:W3CDTF">2020-09-01T07:56:00Z</dcterms:created>
  <dcterms:modified xsi:type="dcterms:W3CDTF">2020-09-01T07:57:00Z</dcterms:modified>
</cp:coreProperties>
</file>