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3290C" w:rsidRPr="0013290C" w:rsidRDefault="0013290C" w:rsidP="0013290C">
      <w:pPr>
        <w:spacing w:after="0" w:line="240" w:lineRule="auto"/>
        <w:rPr>
          <w:rFonts w:ascii="Times New Roman" w:eastAsia="Times New Roman" w:hAnsi="Times New Roman" w:cs="Times New Roman"/>
          <w:color w:val="0000FF"/>
          <w:sz w:val="24"/>
          <w:szCs w:val="24"/>
          <w:u w:val="single"/>
          <w:lang w:eastAsia="ru-RU"/>
        </w:rPr>
      </w:pPr>
      <w:r w:rsidRPr="0013290C">
        <w:rPr>
          <w:rFonts w:ascii="Times New Roman" w:eastAsia="Times New Roman" w:hAnsi="Times New Roman" w:cs="Times New Roman"/>
          <w:sz w:val="24"/>
          <w:szCs w:val="24"/>
          <w:lang w:eastAsia="ru-RU"/>
        </w:rPr>
        <w:fldChar w:fldCharType="begin"/>
      </w:r>
      <w:r w:rsidRPr="0013290C">
        <w:rPr>
          <w:rFonts w:ascii="Times New Roman" w:eastAsia="Times New Roman" w:hAnsi="Times New Roman" w:cs="Times New Roman"/>
          <w:sz w:val="24"/>
          <w:szCs w:val="24"/>
          <w:lang w:eastAsia="ru-RU"/>
        </w:rPr>
        <w:instrText xml:space="preserve"> HYPERLINK "https://dictionaryblog.cambridge.org/" </w:instrText>
      </w:r>
      <w:r w:rsidRPr="0013290C">
        <w:rPr>
          <w:rFonts w:ascii="Times New Roman" w:eastAsia="Times New Roman" w:hAnsi="Times New Roman" w:cs="Times New Roman"/>
          <w:sz w:val="24"/>
          <w:szCs w:val="24"/>
          <w:lang w:eastAsia="ru-RU"/>
        </w:rPr>
        <w:fldChar w:fldCharType="separate"/>
      </w:r>
    </w:p>
    <w:p w:rsidR="0013290C" w:rsidRPr="0013290C" w:rsidRDefault="0013290C" w:rsidP="0013290C">
      <w:pPr>
        <w:spacing w:after="0" w:line="240" w:lineRule="auto"/>
        <w:rPr>
          <w:rFonts w:ascii="Times New Roman" w:eastAsia="Times New Roman" w:hAnsi="Times New Roman" w:cs="Times New Roman"/>
          <w:sz w:val="24"/>
          <w:szCs w:val="24"/>
          <w:lang w:eastAsia="ru-RU"/>
        </w:rPr>
      </w:pPr>
    </w:p>
    <w:p w:rsidR="0013290C" w:rsidRPr="0013290C" w:rsidRDefault="0013290C" w:rsidP="0013290C">
      <w:pPr>
        <w:spacing w:after="0" w:line="240" w:lineRule="auto"/>
        <w:rPr>
          <w:rFonts w:ascii="Times New Roman" w:eastAsia="Times New Roman" w:hAnsi="Times New Roman" w:cs="Times New Roman"/>
          <w:sz w:val="24"/>
          <w:szCs w:val="24"/>
          <w:lang w:eastAsia="ru-RU"/>
        </w:rPr>
      </w:pPr>
      <w:r w:rsidRPr="0013290C">
        <w:rPr>
          <w:rFonts w:ascii="Times New Roman" w:eastAsia="Times New Roman" w:hAnsi="Times New Roman" w:cs="Times New Roman"/>
          <w:sz w:val="24"/>
          <w:szCs w:val="24"/>
          <w:lang w:eastAsia="ru-RU"/>
        </w:rPr>
        <w:fldChar w:fldCharType="end"/>
      </w:r>
    </w:p>
    <w:p w:rsidR="0013290C" w:rsidRPr="0013290C" w:rsidRDefault="0013290C" w:rsidP="0013290C">
      <w:pPr>
        <w:spacing w:before="100" w:beforeAutospacing="1" w:after="100" w:afterAutospacing="1" w:line="240" w:lineRule="auto"/>
        <w:outlineLvl w:val="0"/>
        <w:rPr>
          <w:rFonts w:ascii="Times New Roman" w:eastAsia="Times New Roman" w:hAnsi="Times New Roman" w:cs="Times New Roman"/>
          <w:b/>
          <w:bCs/>
          <w:kern w:val="36"/>
          <w:sz w:val="36"/>
          <w:szCs w:val="36"/>
          <w:lang w:val="en-US" w:eastAsia="ru-RU"/>
        </w:rPr>
      </w:pPr>
      <w:r w:rsidRPr="0013290C">
        <w:rPr>
          <w:rFonts w:ascii="Times New Roman" w:eastAsia="Times New Roman" w:hAnsi="Times New Roman" w:cs="Times New Roman"/>
          <w:b/>
          <w:bCs/>
          <w:kern w:val="36"/>
          <w:sz w:val="36"/>
          <w:szCs w:val="36"/>
          <w:lang w:val="en-US" w:eastAsia="ru-RU"/>
        </w:rPr>
        <w:t>Soft spots and big guns (Idioms and phrases in newspapers)</w:t>
      </w:r>
    </w:p>
    <w:p w:rsidR="0013290C" w:rsidRPr="0013290C" w:rsidRDefault="0013290C" w:rsidP="0013290C">
      <w:pPr>
        <w:spacing w:before="100" w:beforeAutospacing="1" w:after="100" w:afterAutospacing="1" w:line="240" w:lineRule="auto"/>
        <w:outlineLvl w:val="0"/>
        <w:rPr>
          <w:rFonts w:ascii="Times New Roman" w:eastAsia="Times New Roman" w:hAnsi="Times New Roman" w:cs="Times New Roman"/>
          <w:b/>
          <w:bCs/>
          <w:kern w:val="36"/>
          <w:sz w:val="36"/>
          <w:szCs w:val="36"/>
          <w:lang w:val="en-US" w:eastAsia="ru-RU"/>
        </w:rPr>
      </w:pPr>
      <w:hyperlink r:id="rId5" w:history="1">
        <w:r w:rsidRPr="0013290C">
          <w:rPr>
            <w:rStyle w:val="a5"/>
            <w:rFonts w:ascii="Times New Roman" w:eastAsia="Times New Roman" w:hAnsi="Times New Roman" w:cs="Times New Roman"/>
            <w:b/>
            <w:bCs/>
            <w:kern w:val="36"/>
            <w:sz w:val="36"/>
            <w:szCs w:val="36"/>
            <w:lang w:val="en-US" w:eastAsia="ru-RU"/>
          </w:rPr>
          <w:t>https://dictionaryblog.cambridge.org/2020/10/07/soft-spots-and-big-guns-idioms-and-phrases-in-newspapers/</w:t>
        </w:r>
      </w:hyperlink>
    </w:p>
    <w:p w:rsidR="0013290C" w:rsidRPr="0013290C" w:rsidRDefault="0013290C" w:rsidP="0013290C">
      <w:pPr>
        <w:spacing w:before="100" w:beforeAutospacing="1" w:after="100" w:afterAutospacing="1" w:line="240" w:lineRule="auto"/>
        <w:rPr>
          <w:rFonts w:ascii="Times New Roman" w:eastAsia="Times New Roman" w:hAnsi="Times New Roman" w:cs="Times New Roman"/>
          <w:sz w:val="24"/>
          <w:szCs w:val="24"/>
          <w:lang w:val="en-US" w:eastAsia="ru-RU"/>
        </w:rPr>
      </w:pPr>
      <w:r w:rsidRPr="0013290C">
        <w:rPr>
          <w:rFonts w:ascii="Times New Roman" w:eastAsia="Times New Roman" w:hAnsi="Times New Roman" w:cs="Times New Roman"/>
          <w:sz w:val="24"/>
          <w:szCs w:val="24"/>
          <w:lang w:val="en-US" w:eastAsia="ru-RU"/>
        </w:rPr>
        <w:t>The idioms and expressions in today’s post come from a range of national newspapers that were published on the same day. We write a post on phrases used in newspapers every couple of months in order to give you a regular supply of contemporary, frequently used English expressions.</w:t>
      </w:r>
    </w:p>
    <w:p w:rsidR="0013290C" w:rsidRPr="0013290C" w:rsidRDefault="0013290C" w:rsidP="0013290C">
      <w:pPr>
        <w:spacing w:before="100" w:beforeAutospacing="1" w:after="100" w:afterAutospacing="1" w:line="240" w:lineRule="auto"/>
        <w:rPr>
          <w:rFonts w:ascii="Times New Roman" w:eastAsia="Times New Roman" w:hAnsi="Times New Roman" w:cs="Times New Roman"/>
          <w:sz w:val="24"/>
          <w:szCs w:val="24"/>
          <w:lang w:val="en-US" w:eastAsia="ru-RU"/>
        </w:rPr>
      </w:pPr>
      <w:r w:rsidRPr="0013290C">
        <w:rPr>
          <w:rFonts w:ascii="Times New Roman" w:eastAsia="Times New Roman" w:hAnsi="Times New Roman" w:cs="Times New Roman"/>
          <w:sz w:val="24"/>
          <w:szCs w:val="24"/>
          <w:lang w:val="en-US" w:eastAsia="ru-RU"/>
        </w:rPr>
        <w:t xml:space="preserve">Of course, COVID-19 features very prominently in all the newspapers. One tabloid claims that a city in the UK is ‘on the brink of lockdown’. If something or someone is </w:t>
      </w:r>
      <w:hyperlink r:id="rId6" w:history="1">
        <w:r w:rsidRPr="0013290C">
          <w:rPr>
            <w:rFonts w:ascii="Times New Roman" w:eastAsia="Times New Roman" w:hAnsi="Times New Roman" w:cs="Times New Roman"/>
            <w:color w:val="0000FF"/>
            <w:sz w:val="24"/>
            <w:szCs w:val="24"/>
            <w:u w:val="single"/>
            <w:lang w:val="en-US" w:eastAsia="ru-RU"/>
          </w:rPr>
          <w:t>on the brink of</w:t>
        </w:r>
      </w:hyperlink>
      <w:r w:rsidRPr="0013290C">
        <w:rPr>
          <w:rFonts w:ascii="Times New Roman" w:eastAsia="Times New Roman" w:hAnsi="Times New Roman" w:cs="Times New Roman"/>
          <w:sz w:val="24"/>
          <w:szCs w:val="24"/>
          <w:lang w:val="en-US" w:eastAsia="ru-RU"/>
        </w:rPr>
        <w:t xml:space="preserve"> a bad situation, it is likely that the situation will happen soon. The paper also reports that a country in Europe has now ‘got the all-clear’, referring to the fact that it has now been removed from the UK’s quarantine list. Someone who </w:t>
      </w:r>
      <w:hyperlink r:id="rId7" w:history="1">
        <w:r w:rsidRPr="0013290C">
          <w:rPr>
            <w:rFonts w:ascii="Times New Roman" w:eastAsia="Times New Roman" w:hAnsi="Times New Roman" w:cs="Times New Roman"/>
            <w:color w:val="0000FF"/>
            <w:sz w:val="24"/>
            <w:szCs w:val="24"/>
            <w:u w:val="single"/>
            <w:lang w:val="en-US" w:eastAsia="ru-RU"/>
          </w:rPr>
          <w:t>gets or is given the all-clear</w:t>
        </w:r>
      </w:hyperlink>
      <w:r w:rsidRPr="0013290C">
        <w:rPr>
          <w:rFonts w:ascii="Times New Roman" w:eastAsia="Times New Roman" w:hAnsi="Times New Roman" w:cs="Times New Roman"/>
          <w:sz w:val="24"/>
          <w:szCs w:val="24"/>
          <w:lang w:val="en-US" w:eastAsia="ru-RU"/>
        </w:rPr>
        <w:t xml:space="preserve"> has been told that they are healthy again.</w:t>
      </w:r>
      <w:bookmarkStart w:id="0" w:name="_GoBack"/>
      <w:bookmarkEnd w:id="0"/>
    </w:p>
    <w:p w:rsidR="0013290C" w:rsidRPr="0013290C" w:rsidRDefault="0013290C" w:rsidP="0013290C">
      <w:pPr>
        <w:spacing w:before="100" w:beforeAutospacing="1" w:after="100" w:afterAutospacing="1" w:line="240" w:lineRule="auto"/>
        <w:rPr>
          <w:rFonts w:ascii="Times New Roman" w:eastAsia="Times New Roman" w:hAnsi="Times New Roman" w:cs="Times New Roman"/>
          <w:sz w:val="24"/>
          <w:szCs w:val="24"/>
          <w:lang w:val="en-US" w:eastAsia="ru-RU"/>
        </w:rPr>
      </w:pPr>
      <w:r w:rsidRPr="0013290C">
        <w:rPr>
          <w:rFonts w:ascii="Times New Roman" w:eastAsia="Times New Roman" w:hAnsi="Times New Roman" w:cs="Times New Roman"/>
          <w:sz w:val="24"/>
          <w:szCs w:val="24"/>
          <w:lang w:val="en-US" w:eastAsia="ru-RU"/>
        </w:rPr>
        <w:t xml:space="preserve">Elsewhere in the same newspaper, there are claims that a popular news </w:t>
      </w:r>
      <w:proofErr w:type="spellStart"/>
      <w:r w:rsidRPr="0013290C">
        <w:rPr>
          <w:rFonts w:ascii="Times New Roman" w:eastAsia="Times New Roman" w:hAnsi="Times New Roman" w:cs="Times New Roman"/>
          <w:sz w:val="24"/>
          <w:szCs w:val="24"/>
          <w:lang w:val="en-US" w:eastAsia="ru-RU"/>
        </w:rPr>
        <w:t>programme</w:t>
      </w:r>
      <w:proofErr w:type="spellEnd"/>
      <w:r w:rsidRPr="0013290C">
        <w:rPr>
          <w:rFonts w:ascii="Times New Roman" w:eastAsia="Times New Roman" w:hAnsi="Times New Roman" w:cs="Times New Roman"/>
          <w:sz w:val="24"/>
          <w:szCs w:val="24"/>
          <w:lang w:val="en-US" w:eastAsia="ru-RU"/>
        </w:rPr>
        <w:t xml:space="preserve"> ‘faces the axe’. Something that </w:t>
      </w:r>
      <w:hyperlink r:id="rId8" w:anchor="cald4-1-1-3" w:history="1">
        <w:r w:rsidRPr="0013290C">
          <w:rPr>
            <w:rFonts w:ascii="Times New Roman" w:eastAsia="Times New Roman" w:hAnsi="Times New Roman" w:cs="Times New Roman"/>
            <w:color w:val="0000FF"/>
            <w:sz w:val="24"/>
            <w:szCs w:val="24"/>
            <w:u w:val="single"/>
            <w:lang w:val="en-US" w:eastAsia="ru-RU"/>
          </w:rPr>
          <w:t>faces the axe</w:t>
        </w:r>
      </w:hyperlink>
      <w:r w:rsidRPr="0013290C">
        <w:rPr>
          <w:rFonts w:ascii="Times New Roman" w:eastAsia="Times New Roman" w:hAnsi="Times New Roman" w:cs="Times New Roman"/>
          <w:sz w:val="24"/>
          <w:szCs w:val="24"/>
          <w:lang w:val="en-US" w:eastAsia="ru-RU"/>
        </w:rPr>
        <w:t xml:space="preserve"> is going to be stopped, even if it is planned. Still in the same paper, students whose exam results haven’t been released yet are said to be ‘in limbo’. People who are </w:t>
      </w:r>
      <w:hyperlink r:id="rId9" w:history="1">
        <w:r w:rsidRPr="0013290C">
          <w:rPr>
            <w:rFonts w:ascii="Times New Roman" w:eastAsia="Times New Roman" w:hAnsi="Times New Roman" w:cs="Times New Roman"/>
            <w:color w:val="0000FF"/>
            <w:sz w:val="24"/>
            <w:szCs w:val="24"/>
            <w:u w:val="single"/>
            <w:lang w:val="en-US" w:eastAsia="ru-RU"/>
          </w:rPr>
          <w:t>in limbo</w:t>
        </w:r>
      </w:hyperlink>
      <w:r w:rsidRPr="0013290C">
        <w:rPr>
          <w:rFonts w:ascii="Times New Roman" w:eastAsia="Times New Roman" w:hAnsi="Times New Roman" w:cs="Times New Roman"/>
          <w:sz w:val="24"/>
          <w:szCs w:val="24"/>
          <w:lang w:val="en-US" w:eastAsia="ru-RU"/>
        </w:rPr>
        <w:t xml:space="preserve"> are in a situation where they don’t know what is going to happen and they can do nothing about it.</w:t>
      </w:r>
    </w:p>
    <w:p w:rsidR="0013290C" w:rsidRPr="0013290C" w:rsidRDefault="0013290C" w:rsidP="0013290C">
      <w:pPr>
        <w:spacing w:before="100" w:beforeAutospacing="1" w:after="100" w:afterAutospacing="1" w:line="240" w:lineRule="auto"/>
        <w:rPr>
          <w:rFonts w:ascii="Times New Roman" w:eastAsia="Times New Roman" w:hAnsi="Times New Roman" w:cs="Times New Roman"/>
          <w:sz w:val="24"/>
          <w:szCs w:val="24"/>
          <w:lang w:val="en-US" w:eastAsia="ru-RU"/>
        </w:rPr>
      </w:pPr>
      <w:r w:rsidRPr="0013290C">
        <w:rPr>
          <w:rFonts w:ascii="Times New Roman" w:eastAsia="Times New Roman" w:hAnsi="Times New Roman" w:cs="Times New Roman"/>
          <w:sz w:val="24"/>
          <w:szCs w:val="24"/>
          <w:lang w:val="en-US" w:eastAsia="ru-RU"/>
        </w:rPr>
        <w:t xml:space="preserve">In the sports pages of a different tabloid, a journalist observes that </w:t>
      </w:r>
      <w:proofErr w:type="gramStart"/>
      <w:r w:rsidRPr="0013290C">
        <w:rPr>
          <w:rFonts w:ascii="Times New Roman" w:eastAsia="Times New Roman" w:hAnsi="Times New Roman" w:cs="Times New Roman"/>
          <w:sz w:val="24"/>
          <w:szCs w:val="24"/>
          <w:lang w:val="en-US" w:eastAsia="ru-RU"/>
        </w:rPr>
        <w:t>a famous Italian football team have</w:t>
      </w:r>
      <w:proofErr w:type="gramEnd"/>
      <w:r w:rsidRPr="0013290C">
        <w:rPr>
          <w:rFonts w:ascii="Times New Roman" w:eastAsia="Times New Roman" w:hAnsi="Times New Roman" w:cs="Times New Roman"/>
          <w:sz w:val="24"/>
          <w:szCs w:val="24"/>
          <w:lang w:val="en-US" w:eastAsia="ru-RU"/>
        </w:rPr>
        <w:t xml:space="preserve"> always ‘had a soft spot for’ players from a particular country. To </w:t>
      </w:r>
      <w:hyperlink r:id="rId10" w:history="1">
        <w:r w:rsidRPr="0013290C">
          <w:rPr>
            <w:rFonts w:ascii="Times New Roman" w:eastAsia="Times New Roman" w:hAnsi="Times New Roman" w:cs="Times New Roman"/>
            <w:color w:val="0000FF"/>
            <w:sz w:val="24"/>
            <w:szCs w:val="24"/>
            <w:u w:val="single"/>
            <w:lang w:val="en-US" w:eastAsia="ru-RU"/>
          </w:rPr>
          <w:t>have a soft spot for</w:t>
        </w:r>
      </w:hyperlink>
      <w:r w:rsidRPr="0013290C">
        <w:rPr>
          <w:rFonts w:ascii="Times New Roman" w:eastAsia="Times New Roman" w:hAnsi="Times New Roman" w:cs="Times New Roman"/>
          <w:sz w:val="24"/>
          <w:szCs w:val="24"/>
          <w:lang w:val="en-US" w:eastAsia="ru-RU"/>
        </w:rPr>
        <w:t xml:space="preserve"> someone is to like them very much. In the same pages, the England cricket team are said to be ‘rolling out the big guns’ in their latest match. </w:t>
      </w:r>
      <w:hyperlink r:id="rId11" w:history="1">
        <w:r w:rsidRPr="0013290C">
          <w:rPr>
            <w:rFonts w:ascii="Times New Roman" w:eastAsia="Times New Roman" w:hAnsi="Times New Roman" w:cs="Times New Roman"/>
            <w:color w:val="0000FF"/>
            <w:sz w:val="24"/>
            <w:szCs w:val="24"/>
            <w:u w:val="single"/>
            <w:lang w:val="en-US" w:eastAsia="ru-RU"/>
          </w:rPr>
          <w:t>Big guns</w:t>
        </w:r>
      </w:hyperlink>
      <w:r w:rsidRPr="0013290C">
        <w:rPr>
          <w:rFonts w:ascii="Times New Roman" w:eastAsia="Times New Roman" w:hAnsi="Times New Roman" w:cs="Times New Roman"/>
          <w:sz w:val="24"/>
          <w:szCs w:val="24"/>
          <w:lang w:val="en-US" w:eastAsia="ru-RU"/>
        </w:rPr>
        <w:t xml:space="preserve"> are people or organizations with a lot of power and ability.</w:t>
      </w:r>
    </w:p>
    <w:p w:rsidR="0013290C" w:rsidRPr="0013290C" w:rsidRDefault="0013290C" w:rsidP="0013290C">
      <w:pPr>
        <w:spacing w:before="100" w:beforeAutospacing="1" w:after="100" w:afterAutospacing="1" w:line="240" w:lineRule="auto"/>
        <w:rPr>
          <w:rFonts w:ascii="Times New Roman" w:eastAsia="Times New Roman" w:hAnsi="Times New Roman" w:cs="Times New Roman"/>
          <w:sz w:val="24"/>
          <w:szCs w:val="24"/>
          <w:lang w:val="en-US" w:eastAsia="ru-RU"/>
        </w:rPr>
      </w:pPr>
      <w:r w:rsidRPr="0013290C">
        <w:rPr>
          <w:rFonts w:ascii="Times New Roman" w:eastAsia="Times New Roman" w:hAnsi="Times New Roman" w:cs="Times New Roman"/>
          <w:sz w:val="24"/>
          <w:szCs w:val="24"/>
          <w:lang w:val="en-US" w:eastAsia="ru-RU"/>
        </w:rPr>
        <w:t xml:space="preserve">Another tabloid reports on a horse racing festival that is ‘in full swing’. An event that </w:t>
      </w:r>
      <w:hyperlink r:id="rId12" w:tgtFrame="_blank" w:history="1">
        <w:r w:rsidRPr="0013290C">
          <w:rPr>
            <w:rFonts w:ascii="Times New Roman" w:eastAsia="Times New Roman" w:hAnsi="Times New Roman" w:cs="Times New Roman"/>
            <w:color w:val="0000FF"/>
            <w:sz w:val="24"/>
            <w:szCs w:val="24"/>
            <w:u w:val="single"/>
            <w:lang w:val="en-US" w:eastAsia="ru-RU"/>
          </w:rPr>
          <w:t>is in full swing</w:t>
        </w:r>
      </w:hyperlink>
      <w:r w:rsidRPr="0013290C">
        <w:rPr>
          <w:rFonts w:ascii="Times New Roman" w:eastAsia="Times New Roman" w:hAnsi="Times New Roman" w:cs="Times New Roman"/>
          <w:sz w:val="24"/>
          <w:szCs w:val="24"/>
          <w:lang w:val="en-US" w:eastAsia="ru-RU"/>
        </w:rPr>
        <w:t xml:space="preserve"> is at its busiest point. It also quotes the England cricket captain saying ‘The sky is the limit.</w:t>
      </w:r>
      <w:r w:rsidRPr="0013290C">
        <w:rPr>
          <w:rFonts w:ascii="Times New Roman" w:eastAsia="Times New Roman" w:hAnsi="Times New Roman" w:cs="Times New Roman"/>
          <w:b/>
          <w:bCs/>
          <w:sz w:val="24"/>
          <w:szCs w:val="24"/>
          <w:lang w:val="en-US" w:eastAsia="ru-RU"/>
        </w:rPr>
        <w:t>’</w:t>
      </w:r>
      <w:r w:rsidRPr="0013290C">
        <w:rPr>
          <w:rFonts w:ascii="Times New Roman" w:eastAsia="Times New Roman" w:hAnsi="Times New Roman" w:cs="Times New Roman"/>
          <w:sz w:val="24"/>
          <w:szCs w:val="24"/>
          <w:lang w:val="en-US" w:eastAsia="ru-RU"/>
        </w:rPr>
        <w:t xml:space="preserve"> for his team. If </w:t>
      </w:r>
      <w:hyperlink r:id="rId13" w:history="1">
        <w:r w:rsidRPr="0013290C">
          <w:rPr>
            <w:rFonts w:ascii="Times New Roman" w:eastAsia="Times New Roman" w:hAnsi="Times New Roman" w:cs="Times New Roman"/>
            <w:color w:val="0000FF"/>
            <w:sz w:val="24"/>
            <w:szCs w:val="24"/>
            <w:u w:val="single"/>
            <w:lang w:val="en-US" w:eastAsia="ru-RU"/>
          </w:rPr>
          <w:t>the sky is the limit</w:t>
        </w:r>
      </w:hyperlink>
      <w:r w:rsidRPr="0013290C">
        <w:rPr>
          <w:rFonts w:ascii="Times New Roman" w:eastAsia="Times New Roman" w:hAnsi="Times New Roman" w:cs="Times New Roman"/>
          <w:sz w:val="24"/>
          <w:szCs w:val="24"/>
          <w:lang w:val="en-US" w:eastAsia="ru-RU"/>
        </w:rPr>
        <w:t xml:space="preserve">, there </w:t>
      </w:r>
      <w:r w:rsidRPr="0013290C">
        <w:rPr>
          <w:rFonts w:ascii="Times New Roman" w:eastAsia="Times New Roman" w:hAnsi="Times New Roman" w:cs="Times New Roman"/>
          <w:i/>
          <w:iCs/>
          <w:sz w:val="24"/>
          <w:szCs w:val="24"/>
          <w:lang w:val="en-US" w:eastAsia="ru-RU"/>
        </w:rPr>
        <w:t>is</w:t>
      </w:r>
      <w:r w:rsidRPr="0013290C">
        <w:rPr>
          <w:rFonts w:ascii="Times New Roman" w:eastAsia="Times New Roman" w:hAnsi="Times New Roman" w:cs="Times New Roman"/>
          <w:sz w:val="24"/>
          <w:szCs w:val="24"/>
          <w:lang w:val="en-US" w:eastAsia="ru-RU"/>
        </w:rPr>
        <w:t xml:space="preserve"> no limit, (in this case, to what they can achieve).</w:t>
      </w:r>
    </w:p>
    <w:p w:rsidR="0013290C" w:rsidRPr="0013290C" w:rsidRDefault="0013290C" w:rsidP="0013290C">
      <w:pPr>
        <w:spacing w:before="100" w:beforeAutospacing="1" w:after="100" w:afterAutospacing="1" w:line="240" w:lineRule="auto"/>
        <w:rPr>
          <w:rFonts w:ascii="Times New Roman" w:eastAsia="Times New Roman" w:hAnsi="Times New Roman" w:cs="Times New Roman"/>
          <w:sz w:val="24"/>
          <w:szCs w:val="24"/>
          <w:lang w:val="en-US" w:eastAsia="ru-RU"/>
        </w:rPr>
      </w:pPr>
      <w:r w:rsidRPr="0013290C">
        <w:rPr>
          <w:rFonts w:ascii="Times New Roman" w:eastAsia="Times New Roman" w:hAnsi="Times New Roman" w:cs="Times New Roman"/>
          <w:sz w:val="24"/>
          <w:szCs w:val="24"/>
          <w:lang w:val="en-US" w:eastAsia="ru-RU"/>
        </w:rPr>
        <w:t xml:space="preserve">A broadsheet refers to a trail in one of London’s botanic gardens in which the public can discover ‘hidden gems’. A </w:t>
      </w:r>
      <w:hyperlink r:id="rId14" w:anchor="cald4-1-2" w:history="1">
        <w:r w:rsidRPr="0013290C">
          <w:rPr>
            <w:rFonts w:ascii="Times New Roman" w:eastAsia="Times New Roman" w:hAnsi="Times New Roman" w:cs="Times New Roman"/>
            <w:color w:val="0000FF"/>
            <w:sz w:val="24"/>
            <w:szCs w:val="24"/>
            <w:u w:val="single"/>
            <w:lang w:val="en-US" w:eastAsia="ru-RU"/>
          </w:rPr>
          <w:t>hidden gem</w:t>
        </w:r>
      </w:hyperlink>
      <w:r w:rsidRPr="0013290C">
        <w:rPr>
          <w:rFonts w:ascii="Times New Roman" w:eastAsia="Times New Roman" w:hAnsi="Times New Roman" w:cs="Times New Roman"/>
          <w:sz w:val="24"/>
          <w:szCs w:val="24"/>
          <w:lang w:val="en-US" w:eastAsia="ru-RU"/>
        </w:rPr>
        <w:t xml:space="preserve"> is something special that few people know about. In the sports pages of the same paper, a journalist writes that the England cricket team’s winning strategy has ‘fallen by the wayside’. </w:t>
      </w:r>
      <w:proofErr w:type="gramStart"/>
      <w:r w:rsidRPr="0013290C">
        <w:rPr>
          <w:rFonts w:ascii="Times New Roman" w:eastAsia="Times New Roman" w:hAnsi="Times New Roman" w:cs="Times New Roman"/>
          <w:sz w:val="24"/>
          <w:szCs w:val="24"/>
          <w:lang w:val="en-US" w:eastAsia="ru-RU"/>
        </w:rPr>
        <w:t xml:space="preserve">If something </w:t>
      </w:r>
      <w:hyperlink r:id="rId15" w:history="1">
        <w:r w:rsidRPr="0013290C">
          <w:rPr>
            <w:rFonts w:ascii="Times New Roman" w:eastAsia="Times New Roman" w:hAnsi="Times New Roman" w:cs="Times New Roman"/>
            <w:color w:val="0000FF"/>
            <w:sz w:val="24"/>
            <w:szCs w:val="24"/>
            <w:u w:val="single"/>
            <w:lang w:val="en-US" w:eastAsia="ru-RU"/>
          </w:rPr>
          <w:t>falls by the wayside</w:t>
        </w:r>
      </w:hyperlink>
      <w:r w:rsidRPr="0013290C">
        <w:rPr>
          <w:rFonts w:ascii="Times New Roman" w:eastAsia="Times New Roman" w:hAnsi="Times New Roman" w:cs="Times New Roman"/>
          <w:sz w:val="24"/>
          <w:szCs w:val="24"/>
          <w:lang w:val="en-US" w:eastAsia="ru-RU"/>
        </w:rPr>
        <w:t>, people stop doing or using it.</w:t>
      </w:r>
      <w:proofErr w:type="gramEnd"/>
    </w:p>
    <w:p w:rsidR="00D46CF4" w:rsidRPr="0013290C" w:rsidRDefault="00D46CF4">
      <w:pPr>
        <w:rPr>
          <w:lang w:val="en-US"/>
        </w:rPr>
      </w:pPr>
    </w:p>
    <w:sectPr w:rsidR="00D46CF4" w:rsidRPr="0013290C">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3"/>
  <w:proofState w:spelling="clean" w:grammar="clean"/>
  <w:defaultTabStop w:val="708"/>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3290C"/>
    <w:rsid w:val="0013290C"/>
    <w:rsid w:val="00D46CF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13290C"/>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13290C"/>
    <w:rPr>
      <w:rFonts w:ascii="Tahoma" w:hAnsi="Tahoma" w:cs="Tahoma"/>
      <w:sz w:val="16"/>
      <w:szCs w:val="16"/>
    </w:rPr>
  </w:style>
  <w:style w:type="character" w:styleId="a5">
    <w:name w:val="Hyperlink"/>
    <w:basedOn w:val="a0"/>
    <w:uiPriority w:val="99"/>
    <w:unhideWhenUsed/>
    <w:rsid w:val="0013290C"/>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13290C"/>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13290C"/>
    <w:rPr>
      <w:rFonts w:ascii="Tahoma" w:hAnsi="Tahoma" w:cs="Tahoma"/>
      <w:sz w:val="16"/>
      <w:szCs w:val="16"/>
    </w:rPr>
  </w:style>
  <w:style w:type="character" w:styleId="a5">
    <w:name w:val="Hyperlink"/>
    <w:basedOn w:val="a0"/>
    <w:uiPriority w:val="99"/>
    <w:unhideWhenUsed/>
    <w:rsid w:val="0013290C"/>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47231942">
      <w:bodyDiv w:val="1"/>
      <w:marLeft w:val="0"/>
      <w:marRight w:val="0"/>
      <w:marTop w:val="0"/>
      <w:marBottom w:val="0"/>
      <w:divBdr>
        <w:top w:val="none" w:sz="0" w:space="0" w:color="auto"/>
        <w:left w:val="none" w:sz="0" w:space="0" w:color="auto"/>
        <w:bottom w:val="none" w:sz="0" w:space="0" w:color="auto"/>
        <w:right w:val="none" w:sz="0" w:space="0" w:color="auto"/>
      </w:divBdr>
      <w:divsChild>
        <w:div w:id="633488072">
          <w:marLeft w:val="0"/>
          <w:marRight w:val="0"/>
          <w:marTop w:val="0"/>
          <w:marBottom w:val="0"/>
          <w:divBdr>
            <w:top w:val="none" w:sz="0" w:space="0" w:color="auto"/>
            <w:left w:val="none" w:sz="0" w:space="0" w:color="auto"/>
            <w:bottom w:val="none" w:sz="0" w:space="0" w:color="auto"/>
            <w:right w:val="none" w:sz="0" w:space="0" w:color="auto"/>
          </w:divBdr>
        </w:div>
        <w:div w:id="401098672">
          <w:marLeft w:val="0"/>
          <w:marRight w:val="0"/>
          <w:marTop w:val="0"/>
          <w:marBottom w:val="0"/>
          <w:divBdr>
            <w:top w:val="none" w:sz="0" w:space="0" w:color="auto"/>
            <w:left w:val="none" w:sz="0" w:space="0" w:color="auto"/>
            <w:bottom w:val="none" w:sz="0" w:space="0" w:color="auto"/>
            <w:right w:val="none" w:sz="0" w:space="0" w:color="auto"/>
          </w:divBdr>
          <w:divsChild>
            <w:div w:id="45303900">
              <w:marLeft w:val="0"/>
              <w:marRight w:val="0"/>
              <w:marTop w:val="0"/>
              <w:marBottom w:val="0"/>
              <w:divBdr>
                <w:top w:val="none" w:sz="0" w:space="0" w:color="auto"/>
                <w:left w:val="none" w:sz="0" w:space="0" w:color="auto"/>
                <w:bottom w:val="none" w:sz="0" w:space="0" w:color="auto"/>
                <w:right w:val="none" w:sz="0" w:space="0" w:color="auto"/>
              </w:divBdr>
              <w:divsChild>
                <w:div w:id="1637107333">
                  <w:marLeft w:val="0"/>
                  <w:marRight w:val="0"/>
                  <w:marTop w:val="0"/>
                  <w:marBottom w:val="0"/>
                  <w:divBdr>
                    <w:top w:val="none" w:sz="0" w:space="0" w:color="auto"/>
                    <w:left w:val="none" w:sz="0" w:space="0" w:color="auto"/>
                    <w:bottom w:val="none" w:sz="0" w:space="0" w:color="auto"/>
                    <w:right w:val="none" w:sz="0" w:space="0" w:color="auto"/>
                  </w:divBdr>
                  <w:divsChild>
                    <w:div w:id="355035196">
                      <w:marLeft w:val="0"/>
                      <w:marRight w:val="0"/>
                      <w:marTop w:val="0"/>
                      <w:marBottom w:val="0"/>
                      <w:divBdr>
                        <w:top w:val="none" w:sz="0" w:space="0" w:color="auto"/>
                        <w:left w:val="none" w:sz="0" w:space="0" w:color="auto"/>
                        <w:bottom w:val="none" w:sz="0" w:space="0" w:color="auto"/>
                        <w:right w:val="none" w:sz="0" w:space="0" w:color="auto"/>
                      </w:divBdr>
                    </w:div>
                    <w:div w:id="16800406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ictionary.cambridge.org/dictionary/english/axe?q=face+the+axe" TargetMode="External"/><Relationship Id="rId13" Type="http://schemas.openxmlformats.org/officeDocument/2006/relationships/hyperlink" Target="https://dictionary.cambridge.org/dictionary/english/sky-is-the-limit" TargetMode="External"/><Relationship Id="rId3" Type="http://schemas.openxmlformats.org/officeDocument/2006/relationships/settings" Target="settings.xml"/><Relationship Id="rId7" Type="http://schemas.openxmlformats.org/officeDocument/2006/relationships/hyperlink" Target="https://dictionary.cambridge.org/dictionary/english/all-clear" TargetMode="External"/><Relationship Id="rId12" Type="http://schemas.openxmlformats.org/officeDocument/2006/relationships/hyperlink" Target="https://dictionary.cambridge.org/dictionary/english/full" TargetMode="External"/><Relationship Id="rId17" Type="http://schemas.openxmlformats.org/officeDocument/2006/relationships/theme" Target="theme/theme1.xml"/><Relationship Id="rId2" Type="http://schemas.microsoft.com/office/2007/relationships/stylesWithEffects" Target="stylesWithEffects.xml"/><Relationship Id="rId16"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hyperlink" Target="https://dictionary.cambridge.org/dictionary/english/brink" TargetMode="External"/><Relationship Id="rId11" Type="http://schemas.openxmlformats.org/officeDocument/2006/relationships/hyperlink" Target="https://dictionary.cambridge.org/dictionary/english/big-gun?q=big+guns" TargetMode="External"/><Relationship Id="rId5" Type="http://schemas.openxmlformats.org/officeDocument/2006/relationships/hyperlink" Target="https://dictionaryblog.cambridge.org/2020/10/07/soft-spots-and-big-guns-idioms-and-phrases-in-newspapers/" TargetMode="External"/><Relationship Id="rId15" Type="http://schemas.openxmlformats.org/officeDocument/2006/relationships/hyperlink" Target="https://dictionary.cambridge.org/dictionary/english/wayside?q=fall+by+the+wayside" TargetMode="External"/><Relationship Id="rId10" Type="http://schemas.openxmlformats.org/officeDocument/2006/relationships/hyperlink" Target="https://dictionary.cambridge.org/dictionary/english/soft-spot?q=have+a+soft+spot+for" TargetMode="External"/><Relationship Id="rId4" Type="http://schemas.openxmlformats.org/officeDocument/2006/relationships/webSettings" Target="webSettings.xml"/><Relationship Id="rId9" Type="http://schemas.openxmlformats.org/officeDocument/2006/relationships/hyperlink" Target="https://dictionary.cambridge.org/dictionary/english/limbo" TargetMode="External"/><Relationship Id="rId14" Type="http://schemas.openxmlformats.org/officeDocument/2006/relationships/hyperlink" Target="https://dictionary.cambridge.org/dictionary/english/ge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521</Words>
  <Characters>2971</Characters>
  <Application>Microsoft Office Word</Application>
  <DocSecurity>0</DocSecurity>
  <Lines>24</Lines>
  <Paragraphs>6</Paragraphs>
  <ScaleCrop>false</ScaleCrop>
  <HeadingPairs>
    <vt:vector size="4" baseType="variant">
      <vt:variant>
        <vt:lpstr>Название</vt:lpstr>
      </vt:variant>
      <vt:variant>
        <vt:i4>1</vt:i4>
      </vt:variant>
      <vt:variant>
        <vt:lpstr>Заголовки</vt:lpstr>
      </vt:variant>
      <vt:variant>
        <vt:i4>2</vt:i4>
      </vt:variant>
    </vt:vector>
  </HeadingPairs>
  <TitlesOfParts>
    <vt:vector size="3" baseType="lpstr">
      <vt:lpstr/>
      <vt:lpstr>Soft spots and big guns (Idioms and phrases in newspapers)</vt:lpstr>
      <vt:lpstr>https://dictionaryblog.cambridge.org/2020/10/07/soft-spots-and-big-guns-idioms-a</vt:lpstr>
    </vt:vector>
  </TitlesOfParts>
  <Company/>
  <LinksUpToDate>false</LinksUpToDate>
  <CharactersWithSpaces>3486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 Windows</cp:lastModifiedBy>
  <cp:revision>1</cp:revision>
  <dcterms:created xsi:type="dcterms:W3CDTF">2020-10-08T16:00:00Z</dcterms:created>
  <dcterms:modified xsi:type="dcterms:W3CDTF">2020-10-08T16:01:00Z</dcterms:modified>
</cp:coreProperties>
</file>